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5EF" w14:textId="1D274A88" w:rsidR="00F0025A" w:rsidRPr="00DA7BC9" w:rsidRDefault="00DA7BC9">
      <w:pPr>
        <w:rPr>
          <w:szCs w:val="18"/>
        </w:rPr>
      </w:pPr>
      <w:r w:rsidRPr="00DA7BC9">
        <w:rPr>
          <w:noProof/>
          <w:szCs w:val="18"/>
        </w:rPr>
        <w:drawing>
          <wp:anchor distT="0" distB="0" distL="114300" distR="114300" simplePos="0" relativeHeight="251658240" behindDoc="1" locked="0" layoutInCell="1" allowOverlap="1" wp14:anchorId="5845AE9F" wp14:editId="3123BF70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095375" cy="762000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8" b="9091"/>
                    <a:stretch/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5A" w:rsidRPr="00DA7BC9">
        <w:rPr>
          <w:szCs w:val="18"/>
        </w:rPr>
        <w:t xml:space="preserve">Beste ouder/verzorger, </w:t>
      </w:r>
    </w:p>
    <w:p w14:paraId="6D8E8230" w14:textId="77777777" w:rsidR="00F0025A" w:rsidRPr="00DA7BC9" w:rsidRDefault="00F0025A">
      <w:pPr>
        <w:rPr>
          <w:szCs w:val="18"/>
        </w:rPr>
      </w:pPr>
    </w:p>
    <w:p w14:paraId="7BB8E7EE" w14:textId="0BF66297" w:rsidR="005D4262" w:rsidRPr="00DA7BC9" w:rsidRDefault="369CD291" w:rsidP="005D4262">
      <w:pPr>
        <w:rPr>
          <w:szCs w:val="18"/>
        </w:rPr>
      </w:pPr>
      <w:r w:rsidRPr="00DA7BC9">
        <w:rPr>
          <w:szCs w:val="18"/>
        </w:rPr>
        <w:t xml:space="preserve">Van </w:t>
      </w:r>
      <w:r w:rsidR="00F349E2" w:rsidRPr="00DA7BC9">
        <w:rPr>
          <w:szCs w:val="18"/>
        </w:rPr>
        <w:t>17 tot en met 21 april is het weer de week van de teek</w:t>
      </w:r>
      <w:r w:rsidR="00F349E2" w:rsidRPr="00780638">
        <w:rPr>
          <w:szCs w:val="18"/>
        </w:rPr>
        <w:t>.</w:t>
      </w:r>
      <w:r w:rsidR="00F349E2" w:rsidRPr="00DA7BC9">
        <w:rPr>
          <w:color w:val="FF0000"/>
          <w:szCs w:val="18"/>
        </w:rPr>
        <w:t xml:space="preserve"> </w:t>
      </w:r>
      <w:r w:rsidR="005D4262" w:rsidRPr="00DA7BC9">
        <w:rPr>
          <w:szCs w:val="18"/>
        </w:rPr>
        <w:t>Niet omdat het beestje zo geweldig is, wel omdat het goed is om te weten hoe</w:t>
      </w:r>
      <w:r w:rsidR="00657B92" w:rsidRPr="00DA7BC9">
        <w:rPr>
          <w:szCs w:val="18"/>
        </w:rPr>
        <w:t xml:space="preserve"> je</w:t>
      </w:r>
      <w:r w:rsidR="005D4262" w:rsidRPr="00DA7BC9">
        <w:rPr>
          <w:szCs w:val="18"/>
        </w:rPr>
        <w:t xml:space="preserve"> </w:t>
      </w:r>
      <w:r w:rsidR="3BDD31F5" w:rsidRPr="00DA7BC9">
        <w:rPr>
          <w:szCs w:val="18"/>
        </w:rPr>
        <w:t xml:space="preserve">een </w:t>
      </w:r>
      <w:r w:rsidR="00F04452" w:rsidRPr="00DA7BC9">
        <w:rPr>
          <w:szCs w:val="18"/>
        </w:rPr>
        <w:t>teken</w:t>
      </w:r>
      <w:r w:rsidR="650EF81E" w:rsidRPr="00DA7BC9">
        <w:rPr>
          <w:szCs w:val="18"/>
        </w:rPr>
        <w:t>beet</w:t>
      </w:r>
      <w:r w:rsidR="005D4262" w:rsidRPr="00DA7BC9">
        <w:rPr>
          <w:szCs w:val="18"/>
        </w:rPr>
        <w:t xml:space="preserve"> kunt voorkomen, </w:t>
      </w:r>
      <w:r w:rsidR="20CC7F27" w:rsidRPr="00DA7BC9">
        <w:rPr>
          <w:szCs w:val="18"/>
        </w:rPr>
        <w:t xml:space="preserve">een teek kunt </w:t>
      </w:r>
      <w:r w:rsidR="005D4262" w:rsidRPr="00DA7BC9">
        <w:rPr>
          <w:szCs w:val="18"/>
        </w:rPr>
        <w:t>herkennen en verwijderen. Meestal zijn teken onschuldig</w:t>
      </w:r>
      <w:r w:rsidR="5FB14F98" w:rsidRPr="00DA7BC9">
        <w:rPr>
          <w:szCs w:val="18"/>
        </w:rPr>
        <w:t>, maar een op de vijf teken is besmet met de ziekte van Lyme</w:t>
      </w:r>
      <w:r w:rsidR="005D4262" w:rsidRPr="00DA7BC9">
        <w:rPr>
          <w:szCs w:val="18"/>
        </w:rPr>
        <w:t xml:space="preserve">. </w:t>
      </w:r>
      <w:r w:rsidR="283642F7" w:rsidRPr="00DA7BC9">
        <w:rPr>
          <w:szCs w:val="18"/>
        </w:rPr>
        <w:t>Daarom is h</w:t>
      </w:r>
      <w:r w:rsidR="005D4262" w:rsidRPr="00DA7BC9">
        <w:rPr>
          <w:szCs w:val="18"/>
        </w:rPr>
        <w:t>et belangrijk om de teek zo snel mogelijk te verwijderen.</w:t>
      </w:r>
    </w:p>
    <w:p w14:paraId="15960804" w14:textId="1EBEF7B5" w:rsidR="009B4DDC" w:rsidRPr="00DA7BC9" w:rsidRDefault="009B4DDC" w:rsidP="005D4262">
      <w:pPr>
        <w:rPr>
          <w:szCs w:val="18"/>
        </w:rPr>
      </w:pPr>
      <w:r w:rsidRPr="00DA7BC9">
        <w:rPr>
          <w:szCs w:val="18"/>
        </w:rPr>
        <w:br/>
      </w:r>
      <w:r w:rsidR="18DADF3A" w:rsidRPr="00DA7BC9">
        <w:rPr>
          <w:b/>
          <w:bCs/>
          <w:szCs w:val="18"/>
        </w:rPr>
        <w:t>Toolkit tekenbeten</w:t>
      </w:r>
    </w:p>
    <w:p w14:paraId="1A7E9F3B" w14:textId="6DEDC8DA" w:rsidR="005D4262" w:rsidRPr="00DA7BC9" w:rsidRDefault="00D9594C" w:rsidP="00D9594C">
      <w:pPr>
        <w:rPr>
          <w:szCs w:val="18"/>
        </w:rPr>
      </w:pPr>
      <w:r w:rsidRPr="00DA7BC9">
        <w:rPr>
          <w:szCs w:val="18"/>
        </w:rPr>
        <w:t>De GGD besteed</w:t>
      </w:r>
      <w:r w:rsidR="2BF78728" w:rsidRPr="00DA7BC9">
        <w:rPr>
          <w:szCs w:val="18"/>
        </w:rPr>
        <w:t>t</w:t>
      </w:r>
      <w:r w:rsidRPr="00DA7BC9">
        <w:rPr>
          <w:szCs w:val="18"/>
        </w:rPr>
        <w:t xml:space="preserve"> deze week extra aandacht aan de week van de teek op basisscholen. Dit doen zij door middel van een lespakket </w:t>
      </w:r>
      <w:r w:rsidR="217AA977" w:rsidRPr="00DA7BC9">
        <w:rPr>
          <w:szCs w:val="18"/>
        </w:rPr>
        <w:t>dat</w:t>
      </w:r>
      <w:r w:rsidR="3E1A0C35" w:rsidRPr="00DA7BC9">
        <w:rPr>
          <w:szCs w:val="18"/>
        </w:rPr>
        <w:t xml:space="preserve"> wordt</w:t>
      </w:r>
      <w:r w:rsidRPr="00DA7BC9">
        <w:rPr>
          <w:szCs w:val="18"/>
        </w:rPr>
        <w:t xml:space="preserve"> aangeboden aan de basisscholen. Naast dit lespakket </w:t>
      </w:r>
      <w:r w:rsidR="30AF42E0" w:rsidRPr="00DA7BC9">
        <w:rPr>
          <w:szCs w:val="18"/>
        </w:rPr>
        <w:t>kunnen</w:t>
      </w:r>
      <w:r w:rsidRPr="00DA7BC9">
        <w:rPr>
          <w:szCs w:val="18"/>
        </w:rPr>
        <w:t xml:space="preserve"> kinderen </w:t>
      </w:r>
      <w:r w:rsidR="306BA0A0" w:rsidRPr="00DA7BC9">
        <w:rPr>
          <w:szCs w:val="18"/>
        </w:rPr>
        <w:t xml:space="preserve">meedoen aan een </w:t>
      </w:r>
      <w:r w:rsidR="618EBC74" w:rsidRPr="00DA7BC9">
        <w:rPr>
          <w:szCs w:val="18"/>
        </w:rPr>
        <w:t>wedstrijd,</w:t>
      </w:r>
      <w:r w:rsidR="306BA0A0" w:rsidRPr="00DA7BC9">
        <w:rPr>
          <w:szCs w:val="18"/>
        </w:rPr>
        <w:t xml:space="preserve"> waarbij zij </w:t>
      </w:r>
      <w:r w:rsidR="003F45E8" w:rsidRPr="00DA7BC9">
        <w:rPr>
          <w:szCs w:val="18"/>
        </w:rPr>
        <w:t>een VVV bon voor de klas kunnen winnen</w:t>
      </w:r>
      <w:r w:rsidRPr="00DA7BC9">
        <w:rPr>
          <w:szCs w:val="18"/>
        </w:rPr>
        <w:t>.</w:t>
      </w:r>
    </w:p>
    <w:p w14:paraId="13A661C0" w14:textId="77777777" w:rsidR="000D3C72" w:rsidRPr="00DA7BC9" w:rsidRDefault="000D3C72">
      <w:pPr>
        <w:rPr>
          <w:szCs w:val="18"/>
        </w:rPr>
      </w:pPr>
    </w:p>
    <w:p w14:paraId="7CFDEEE4" w14:textId="2D9FB88A" w:rsidR="47F2C042" w:rsidRPr="00DA7BC9" w:rsidRDefault="47F2C042" w:rsidP="5340F7C3">
      <w:pPr>
        <w:rPr>
          <w:b/>
          <w:bCs/>
          <w:szCs w:val="18"/>
        </w:rPr>
      </w:pPr>
      <w:r w:rsidRPr="00DA7BC9">
        <w:rPr>
          <w:b/>
          <w:bCs/>
          <w:szCs w:val="18"/>
        </w:rPr>
        <w:t>Wat zijn teken?</w:t>
      </w:r>
    </w:p>
    <w:p w14:paraId="032EBFB7" w14:textId="5BB09CAB" w:rsidR="00FF0A4A" w:rsidRPr="00DA7BC9" w:rsidRDefault="000D3C72">
      <w:pPr>
        <w:rPr>
          <w:szCs w:val="18"/>
        </w:rPr>
      </w:pPr>
      <w:r w:rsidRPr="00DA7BC9">
        <w:rPr>
          <w:szCs w:val="18"/>
        </w:rPr>
        <w:t xml:space="preserve">Van maart tot oktober is de kans op een tekenbeet het grootst. </w:t>
      </w:r>
      <w:r w:rsidR="00E52F1B" w:rsidRPr="00DA7BC9">
        <w:rPr>
          <w:szCs w:val="18"/>
        </w:rPr>
        <w:t xml:space="preserve">Teken komen door het hele land voor en zitten onder andere in gras, </w:t>
      </w:r>
      <w:r w:rsidR="00281568" w:rsidRPr="00DA7BC9">
        <w:rPr>
          <w:szCs w:val="18"/>
        </w:rPr>
        <w:t xml:space="preserve">struiken, bomen en dode bladeren. </w:t>
      </w:r>
      <w:r w:rsidR="00BC12C7" w:rsidRPr="00DA7BC9">
        <w:rPr>
          <w:szCs w:val="18"/>
        </w:rPr>
        <w:t xml:space="preserve">Het zijn kleine, spinachtige beestjes die leven van bloed. </w:t>
      </w:r>
      <w:r w:rsidR="001236F0" w:rsidRPr="00DA7BC9">
        <w:rPr>
          <w:szCs w:val="18"/>
        </w:rPr>
        <w:t xml:space="preserve">Teken kunnen zich vastbijten in de huid van mensen. </w:t>
      </w:r>
      <w:r w:rsidR="00121DAE" w:rsidRPr="00DA7BC9">
        <w:rPr>
          <w:szCs w:val="18"/>
        </w:rPr>
        <w:t xml:space="preserve">Dat ziet eruit als een zwart puntje van 1 tot 3 mm. </w:t>
      </w:r>
      <w:r w:rsidR="00D43F6C" w:rsidRPr="00DA7BC9">
        <w:rPr>
          <w:szCs w:val="18"/>
        </w:rPr>
        <w:t>Als de teek langer blijft zitten zuigt hij bloed op</w:t>
      </w:r>
      <w:r w:rsidR="000E1167" w:rsidRPr="00DA7BC9">
        <w:rPr>
          <w:szCs w:val="18"/>
        </w:rPr>
        <w:t xml:space="preserve"> en zwelt hij op tot een grijs/bruin bolletje ter grootte van een erwt. </w:t>
      </w:r>
    </w:p>
    <w:p w14:paraId="2B8AFA05" w14:textId="77777777" w:rsidR="00121DAE" w:rsidRPr="00DA7BC9" w:rsidRDefault="00121DAE">
      <w:pPr>
        <w:rPr>
          <w:szCs w:val="18"/>
        </w:rPr>
      </w:pPr>
    </w:p>
    <w:p w14:paraId="2B161DDC" w14:textId="5E7E2756" w:rsidR="0733B274" w:rsidRPr="00DA7BC9" w:rsidRDefault="0733B274" w:rsidP="5340F7C3">
      <w:pPr>
        <w:rPr>
          <w:b/>
          <w:bCs/>
          <w:szCs w:val="18"/>
        </w:rPr>
      </w:pPr>
      <w:r w:rsidRPr="00DA7BC9">
        <w:rPr>
          <w:b/>
          <w:bCs/>
          <w:szCs w:val="18"/>
        </w:rPr>
        <w:t xml:space="preserve">In het groen? Controle doen! </w:t>
      </w:r>
    </w:p>
    <w:p w14:paraId="0881006A" w14:textId="0F4E0EDB" w:rsidR="00936194" w:rsidRPr="00DA7BC9" w:rsidRDefault="0037130C">
      <w:pPr>
        <w:rPr>
          <w:szCs w:val="18"/>
        </w:rPr>
      </w:pPr>
      <w:r w:rsidRPr="00DA7BC9">
        <w:rPr>
          <w:szCs w:val="18"/>
        </w:rPr>
        <w:t xml:space="preserve">Om te voorkomen dat je ziek wordt </w:t>
      </w:r>
      <w:r w:rsidR="00BE583D" w:rsidRPr="00DA7BC9">
        <w:rPr>
          <w:szCs w:val="18"/>
        </w:rPr>
        <w:t xml:space="preserve">na een tekenbeet </w:t>
      </w:r>
      <w:r w:rsidRPr="00DA7BC9">
        <w:rPr>
          <w:szCs w:val="18"/>
        </w:rPr>
        <w:t xml:space="preserve">is het belangrijk </w:t>
      </w:r>
      <w:r w:rsidR="00BE583D" w:rsidRPr="00DA7BC9">
        <w:rPr>
          <w:szCs w:val="18"/>
        </w:rPr>
        <w:t xml:space="preserve">om jezelf en anderen te controleren op tekenbeten nadat je in </w:t>
      </w:r>
      <w:r w:rsidR="58FD2B51" w:rsidRPr="00DA7BC9">
        <w:rPr>
          <w:szCs w:val="18"/>
        </w:rPr>
        <w:t>de natuur</w:t>
      </w:r>
      <w:r w:rsidR="00BE583D" w:rsidRPr="00DA7BC9">
        <w:rPr>
          <w:szCs w:val="18"/>
        </w:rPr>
        <w:t xml:space="preserve"> bent geweest</w:t>
      </w:r>
      <w:r w:rsidR="2B98CA29" w:rsidRPr="00DA7BC9">
        <w:rPr>
          <w:szCs w:val="18"/>
        </w:rPr>
        <w:t xml:space="preserve"> of</w:t>
      </w:r>
      <w:r w:rsidR="00271A94" w:rsidRPr="00DA7BC9">
        <w:rPr>
          <w:szCs w:val="18"/>
        </w:rPr>
        <w:t xml:space="preserve"> op een plek waar teken voorkomen</w:t>
      </w:r>
      <w:r w:rsidR="6444F211" w:rsidRPr="00DA7BC9">
        <w:rPr>
          <w:szCs w:val="18"/>
        </w:rPr>
        <w:t xml:space="preserve"> (zoals je achtertuin)</w:t>
      </w:r>
      <w:r w:rsidR="00BE583D" w:rsidRPr="00DA7BC9">
        <w:rPr>
          <w:szCs w:val="18"/>
        </w:rPr>
        <w:t xml:space="preserve">. </w:t>
      </w:r>
      <w:r w:rsidR="00AA77CD" w:rsidRPr="00DA7BC9">
        <w:rPr>
          <w:szCs w:val="18"/>
        </w:rPr>
        <w:t>Teken kunnen zich overal op het lichaam vastbijten.</w:t>
      </w:r>
      <w:r w:rsidR="00D52049" w:rsidRPr="00DA7BC9">
        <w:rPr>
          <w:szCs w:val="18"/>
        </w:rPr>
        <w:t xml:space="preserve"> Vergeet niet de liezen, </w:t>
      </w:r>
      <w:r w:rsidR="005019AC" w:rsidRPr="00DA7BC9">
        <w:rPr>
          <w:szCs w:val="18"/>
        </w:rPr>
        <w:t xml:space="preserve">bilspleet, oksels, in de randen van ondergoed, </w:t>
      </w:r>
      <w:r w:rsidR="009561D6" w:rsidRPr="00DA7BC9">
        <w:rPr>
          <w:szCs w:val="18"/>
        </w:rPr>
        <w:t>achter de oren en rond de haargrens te controleren.</w:t>
      </w:r>
      <w:r w:rsidR="00AA77CD" w:rsidRPr="00DA7BC9">
        <w:rPr>
          <w:szCs w:val="18"/>
        </w:rPr>
        <w:t xml:space="preserve"> </w:t>
      </w:r>
      <w:r w:rsidR="00936194" w:rsidRPr="00DA7BC9">
        <w:rPr>
          <w:szCs w:val="18"/>
        </w:rPr>
        <w:t xml:space="preserve">Als je een teek ontdekt moet je de teek zo snel mogelijk verwijderen. </w:t>
      </w:r>
      <w:r w:rsidR="007C71D7" w:rsidRPr="00DA7BC9">
        <w:rPr>
          <w:szCs w:val="18"/>
        </w:rPr>
        <w:t xml:space="preserve">Hoe langer de teek in de huid zit, hoe groter de kans dat hij </w:t>
      </w:r>
      <w:r w:rsidR="0911A8EA" w:rsidRPr="00DA7BC9">
        <w:rPr>
          <w:szCs w:val="18"/>
        </w:rPr>
        <w:t>ziekteverwekkers</w:t>
      </w:r>
      <w:r w:rsidR="007C71D7" w:rsidRPr="00DA7BC9">
        <w:rPr>
          <w:szCs w:val="18"/>
        </w:rPr>
        <w:t xml:space="preserve"> overdraagt. Verwijderen</w:t>
      </w:r>
      <w:r w:rsidR="00D43F6C" w:rsidRPr="00DA7BC9">
        <w:rPr>
          <w:szCs w:val="18"/>
        </w:rPr>
        <w:t xml:space="preserve"> kan met een spits pincet of </w:t>
      </w:r>
      <w:r w:rsidR="00C8113F" w:rsidRPr="00DA7BC9">
        <w:rPr>
          <w:szCs w:val="18"/>
        </w:rPr>
        <w:t xml:space="preserve">een speciale </w:t>
      </w:r>
      <w:proofErr w:type="spellStart"/>
      <w:r w:rsidR="00D43F6C" w:rsidRPr="00DA7BC9">
        <w:rPr>
          <w:szCs w:val="18"/>
        </w:rPr>
        <w:t>tekenverwijderaar</w:t>
      </w:r>
      <w:proofErr w:type="spellEnd"/>
      <w:r w:rsidR="00D43F6C" w:rsidRPr="00DA7BC9">
        <w:rPr>
          <w:szCs w:val="18"/>
        </w:rPr>
        <w:t xml:space="preserve">. </w:t>
      </w:r>
    </w:p>
    <w:p w14:paraId="6599E07B" w14:textId="77777777" w:rsidR="00AD6199" w:rsidRPr="00DA7BC9" w:rsidRDefault="00AD6199">
      <w:pPr>
        <w:rPr>
          <w:szCs w:val="18"/>
        </w:rPr>
      </w:pPr>
    </w:p>
    <w:p w14:paraId="6ADB1180" w14:textId="2D7BF2CE" w:rsidR="1D29B317" w:rsidRPr="00DA7BC9" w:rsidRDefault="1D29B317" w:rsidP="5340F7C3">
      <w:pPr>
        <w:rPr>
          <w:b/>
          <w:bCs/>
          <w:szCs w:val="18"/>
        </w:rPr>
      </w:pPr>
      <w:r w:rsidRPr="00DA7BC9">
        <w:rPr>
          <w:b/>
          <w:bCs/>
          <w:szCs w:val="18"/>
        </w:rPr>
        <w:t>Wat te doen bij een tekenbeet?</w:t>
      </w:r>
    </w:p>
    <w:p w14:paraId="49317E16" w14:textId="650A6650" w:rsidR="0093210D" w:rsidRPr="00DA7BC9" w:rsidRDefault="0093210D">
      <w:pPr>
        <w:rPr>
          <w:szCs w:val="18"/>
        </w:rPr>
      </w:pPr>
      <w:r w:rsidRPr="00DA7BC9">
        <w:rPr>
          <w:szCs w:val="18"/>
        </w:rPr>
        <w:t xml:space="preserve">Schrijf na een tekenbeet de datum op waarop </w:t>
      </w:r>
      <w:r w:rsidR="00AD13F9" w:rsidRPr="00DA7BC9">
        <w:rPr>
          <w:szCs w:val="18"/>
        </w:rPr>
        <w:t>je</w:t>
      </w:r>
      <w:r w:rsidRPr="00DA7BC9">
        <w:rPr>
          <w:szCs w:val="18"/>
        </w:rPr>
        <w:t xml:space="preserve"> de tekenbeet gehad hebt. Let </w:t>
      </w:r>
      <w:r w:rsidR="00B36AE7" w:rsidRPr="00DA7BC9">
        <w:rPr>
          <w:szCs w:val="18"/>
        </w:rPr>
        <w:t xml:space="preserve">tot </w:t>
      </w:r>
      <w:r w:rsidR="04F27F79" w:rsidRPr="00DA7BC9">
        <w:rPr>
          <w:szCs w:val="18"/>
        </w:rPr>
        <w:t>drie</w:t>
      </w:r>
      <w:r w:rsidR="00B36AE7" w:rsidRPr="00DA7BC9">
        <w:rPr>
          <w:szCs w:val="18"/>
        </w:rPr>
        <w:t xml:space="preserve"> maanden </w:t>
      </w:r>
      <w:r w:rsidRPr="00DA7BC9">
        <w:rPr>
          <w:szCs w:val="18"/>
        </w:rPr>
        <w:t>na de tekenbeet op de volgende verschijnselen:</w:t>
      </w:r>
    </w:p>
    <w:p w14:paraId="326A67BF" w14:textId="10C7FE9C" w:rsidR="00B9455C" w:rsidRPr="00DA7BC9" w:rsidRDefault="00B9455C" w:rsidP="0093210D">
      <w:pPr>
        <w:pStyle w:val="Lijstalinea"/>
        <w:numPr>
          <w:ilvl w:val="0"/>
          <w:numId w:val="1"/>
        </w:numPr>
        <w:rPr>
          <w:szCs w:val="18"/>
        </w:rPr>
      </w:pPr>
      <w:r w:rsidRPr="00DA7BC9">
        <w:rPr>
          <w:szCs w:val="18"/>
        </w:rPr>
        <w:t xml:space="preserve">Een verkleuring op de huid die groter wordt. Deze kan tot </w:t>
      </w:r>
      <w:r w:rsidR="6F07FFA5" w:rsidRPr="00DA7BC9">
        <w:rPr>
          <w:szCs w:val="18"/>
        </w:rPr>
        <w:t>drie</w:t>
      </w:r>
      <w:r w:rsidRPr="00DA7BC9">
        <w:rPr>
          <w:szCs w:val="18"/>
        </w:rPr>
        <w:t xml:space="preserve"> maanden na de tekenbeet verschijnen. </w:t>
      </w:r>
    </w:p>
    <w:p w14:paraId="68216C05" w14:textId="2232AC4D" w:rsidR="00926D0F" w:rsidRPr="00DA7BC9" w:rsidRDefault="00926D0F" w:rsidP="0093210D">
      <w:pPr>
        <w:pStyle w:val="Lijstalinea"/>
        <w:numPr>
          <w:ilvl w:val="0"/>
          <w:numId w:val="1"/>
        </w:numPr>
        <w:rPr>
          <w:szCs w:val="18"/>
        </w:rPr>
      </w:pPr>
      <w:r w:rsidRPr="00DA7BC9">
        <w:rPr>
          <w:szCs w:val="18"/>
        </w:rPr>
        <w:t xml:space="preserve">Koorts en eventueel spier- en gewrichtspijn, tot enkele weken na de beet. </w:t>
      </w:r>
    </w:p>
    <w:p w14:paraId="5AE51BF0" w14:textId="45C40823" w:rsidR="0033127F" w:rsidRPr="00DA7BC9" w:rsidRDefault="00926D0F" w:rsidP="003E388B">
      <w:pPr>
        <w:pStyle w:val="Lijstalinea"/>
        <w:numPr>
          <w:ilvl w:val="0"/>
          <w:numId w:val="1"/>
        </w:numPr>
        <w:rPr>
          <w:szCs w:val="18"/>
        </w:rPr>
      </w:pPr>
      <w:r w:rsidRPr="00DA7BC9">
        <w:rPr>
          <w:szCs w:val="18"/>
        </w:rPr>
        <w:lastRenderedPageBreak/>
        <w:t xml:space="preserve">Soms kunnen gewrichtsklachten, </w:t>
      </w:r>
      <w:r w:rsidR="008B5194" w:rsidRPr="00DA7BC9">
        <w:rPr>
          <w:szCs w:val="18"/>
        </w:rPr>
        <w:t>huidklachten, zenuwklachten of har</w:t>
      </w:r>
      <w:r w:rsidR="001F6F65" w:rsidRPr="00DA7BC9">
        <w:rPr>
          <w:szCs w:val="18"/>
        </w:rPr>
        <w:t>t</w:t>
      </w:r>
      <w:r w:rsidR="008B5194" w:rsidRPr="00DA7BC9">
        <w:rPr>
          <w:szCs w:val="18"/>
        </w:rPr>
        <w:t xml:space="preserve">klachten ontstaan. Dit kan gebeuren als vroege klachten van de ziekte van Lyme niet behandeld zijn met antibiotica. </w:t>
      </w:r>
      <w:r w:rsidR="009F059A" w:rsidRPr="00DA7BC9">
        <w:rPr>
          <w:szCs w:val="18"/>
        </w:rPr>
        <w:t xml:space="preserve">Soms zijn deze klachten ook een uiting van de ziekte van Lyme. </w:t>
      </w:r>
      <w:r w:rsidR="002D1743" w:rsidRPr="00DA7BC9">
        <w:rPr>
          <w:szCs w:val="18"/>
        </w:rPr>
        <w:t xml:space="preserve"> </w:t>
      </w:r>
    </w:p>
    <w:p w14:paraId="7E3F9E3F" w14:textId="4373EDB3" w:rsidR="0033127F" w:rsidRPr="00DA7BC9" w:rsidRDefault="1E7E9FEF" w:rsidP="5340F7C3">
      <w:pPr>
        <w:rPr>
          <w:szCs w:val="18"/>
        </w:rPr>
      </w:pPr>
      <w:r w:rsidRPr="00DA7BC9">
        <w:rPr>
          <w:szCs w:val="18"/>
        </w:rPr>
        <w:t>Heb je een van bovenstaande klachten of twijfel je ergens over, neem dan contact op met de huisarts.</w:t>
      </w:r>
    </w:p>
    <w:p w14:paraId="5172C6D7" w14:textId="77777777" w:rsidR="00DA7BC9" w:rsidRPr="00DA7BC9" w:rsidRDefault="00DA7BC9" w:rsidP="5340F7C3">
      <w:pPr>
        <w:rPr>
          <w:szCs w:val="18"/>
        </w:rPr>
      </w:pPr>
    </w:p>
    <w:p w14:paraId="1DE6341A" w14:textId="6DDF3234" w:rsidR="00FF0A4A" w:rsidRPr="00DA7BC9" w:rsidRDefault="00915A3F" w:rsidP="00FF0A4A">
      <w:pPr>
        <w:rPr>
          <w:b/>
          <w:bCs/>
          <w:szCs w:val="18"/>
        </w:rPr>
      </w:pPr>
      <w:r>
        <w:rPr>
          <w:b/>
          <w:bCs/>
          <w:szCs w:val="18"/>
        </w:rPr>
        <w:t>Hoe voorkom je een tekenbeet?</w:t>
      </w:r>
      <w:r w:rsidR="00FF0A4A" w:rsidRPr="00DA7BC9">
        <w:rPr>
          <w:b/>
          <w:bCs/>
          <w:szCs w:val="18"/>
        </w:rPr>
        <w:br/>
      </w:r>
    </w:p>
    <w:p w14:paraId="236987B6" w14:textId="77777777" w:rsidR="00FF0A4A" w:rsidRPr="00DA7BC9" w:rsidRDefault="00FF0A4A" w:rsidP="00FF0A4A">
      <w:pPr>
        <w:numPr>
          <w:ilvl w:val="0"/>
          <w:numId w:val="2"/>
        </w:numPr>
        <w:rPr>
          <w:szCs w:val="18"/>
        </w:rPr>
      </w:pPr>
      <w:r w:rsidRPr="00DA7BC9">
        <w:rPr>
          <w:szCs w:val="18"/>
        </w:rPr>
        <w:t>Doe een lange broek aan en een trui of jas met lange mouwen.</w:t>
      </w:r>
    </w:p>
    <w:p w14:paraId="228828C9" w14:textId="77777777" w:rsidR="00FF0A4A" w:rsidRPr="00DA7BC9" w:rsidRDefault="00FF0A4A" w:rsidP="00FF0A4A">
      <w:pPr>
        <w:numPr>
          <w:ilvl w:val="0"/>
          <w:numId w:val="2"/>
        </w:numPr>
        <w:rPr>
          <w:szCs w:val="18"/>
        </w:rPr>
      </w:pPr>
      <w:r w:rsidRPr="00DA7BC9">
        <w:rPr>
          <w:szCs w:val="18"/>
        </w:rPr>
        <w:t>Doe dichte schoenen aan.</w:t>
      </w:r>
    </w:p>
    <w:p w14:paraId="5C916E6D" w14:textId="77777777" w:rsidR="00FF0A4A" w:rsidRPr="00DA7BC9" w:rsidRDefault="00FF0A4A" w:rsidP="00FF0A4A">
      <w:pPr>
        <w:numPr>
          <w:ilvl w:val="0"/>
          <w:numId w:val="2"/>
        </w:numPr>
        <w:rPr>
          <w:szCs w:val="18"/>
        </w:rPr>
      </w:pPr>
      <w:r w:rsidRPr="00DA7BC9">
        <w:rPr>
          <w:szCs w:val="18"/>
        </w:rPr>
        <w:t>Doe je broek in je sokken.</w:t>
      </w:r>
    </w:p>
    <w:p w14:paraId="52462968" w14:textId="77777777" w:rsidR="00FF0A4A" w:rsidRPr="00DA7BC9" w:rsidRDefault="00FF0A4A" w:rsidP="00FF0A4A">
      <w:pPr>
        <w:numPr>
          <w:ilvl w:val="0"/>
          <w:numId w:val="2"/>
        </w:numPr>
        <w:rPr>
          <w:szCs w:val="18"/>
        </w:rPr>
      </w:pPr>
      <w:r w:rsidRPr="00DA7BC9">
        <w:rPr>
          <w:szCs w:val="18"/>
        </w:rPr>
        <w:t>Laat kleine kinderen een hoedje of pet dragen.</w:t>
      </w:r>
    </w:p>
    <w:p w14:paraId="68AF6481" w14:textId="77777777" w:rsidR="00FF0A4A" w:rsidRPr="00DA7BC9" w:rsidRDefault="00FF0A4A" w:rsidP="00FF0A4A">
      <w:pPr>
        <w:numPr>
          <w:ilvl w:val="0"/>
          <w:numId w:val="2"/>
        </w:numPr>
        <w:rPr>
          <w:szCs w:val="18"/>
        </w:rPr>
      </w:pPr>
      <w:r w:rsidRPr="00DA7BC9">
        <w:rPr>
          <w:szCs w:val="18"/>
        </w:rPr>
        <w:t>Kom niet in hoog gras en struiken.</w:t>
      </w:r>
    </w:p>
    <w:p w14:paraId="2BAF8E05" w14:textId="77777777" w:rsidR="00FF0A4A" w:rsidRPr="00DA7BC9" w:rsidRDefault="00FF0A4A" w:rsidP="00FF0A4A">
      <w:pPr>
        <w:numPr>
          <w:ilvl w:val="0"/>
          <w:numId w:val="2"/>
        </w:numPr>
        <w:rPr>
          <w:szCs w:val="18"/>
        </w:rPr>
      </w:pPr>
      <w:r w:rsidRPr="00DA7BC9">
        <w:rPr>
          <w:szCs w:val="18"/>
        </w:rPr>
        <w:t>Blijf op wandelpaden.</w:t>
      </w:r>
    </w:p>
    <w:p w14:paraId="7747EE60" w14:textId="1D90CF0A" w:rsidR="00FF0A4A" w:rsidRPr="00DA7BC9" w:rsidRDefault="00FF0A4A" w:rsidP="5340F7C3">
      <w:pPr>
        <w:rPr>
          <w:szCs w:val="18"/>
        </w:rPr>
      </w:pPr>
    </w:p>
    <w:p w14:paraId="57637757" w14:textId="77777777" w:rsidR="00FF0A4A" w:rsidRPr="00DA7BC9" w:rsidRDefault="00FF0A4A" w:rsidP="5340F7C3">
      <w:pPr>
        <w:rPr>
          <w:szCs w:val="18"/>
        </w:rPr>
      </w:pPr>
    </w:p>
    <w:p w14:paraId="7BCC1059" w14:textId="7CE2D492" w:rsidR="0033127F" w:rsidRPr="00DA7BC9" w:rsidRDefault="4747C571" w:rsidP="5340F7C3">
      <w:pPr>
        <w:rPr>
          <w:b/>
          <w:bCs/>
          <w:szCs w:val="18"/>
        </w:rPr>
      </w:pPr>
      <w:r w:rsidRPr="00DA7BC9">
        <w:rPr>
          <w:b/>
          <w:bCs/>
          <w:szCs w:val="18"/>
        </w:rPr>
        <w:t>Op vakantie naar het buitenland?</w:t>
      </w:r>
    </w:p>
    <w:p w14:paraId="0F6DDC90" w14:textId="09C86FCF" w:rsidR="0033127F" w:rsidRPr="00DA7BC9" w:rsidRDefault="4747C571" w:rsidP="5340F7C3">
      <w:pPr>
        <w:rPr>
          <w:szCs w:val="18"/>
        </w:rPr>
      </w:pPr>
      <w:r w:rsidRPr="00DA7BC9">
        <w:rPr>
          <w:szCs w:val="18"/>
        </w:rPr>
        <w:t xml:space="preserve">Teken in het buitenland kunnen weer andere ziekten overbrengen, zoals </w:t>
      </w:r>
      <w:r w:rsidR="56BCEEBC" w:rsidRPr="00DA7BC9">
        <w:rPr>
          <w:szCs w:val="18"/>
        </w:rPr>
        <w:t>tekenencefalitis</w:t>
      </w:r>
      <w:r w:rsidRPr="00DA7BC9">
        <w:rPr>
          <w:szCs w:val="18"/>
        </w:rPr>
        <w:t xml:space="preserve">. Ga je op vakantie? Kijk dat op </w:t>
      </w:r>
      <w:r w:rsidR="572BB766" w:rsidRPr="00DA7BC9">
        <w:rPr>
          <w:szCs w:val="18"/>
        </w:rPr>
        <w:t xml:space="preserve">www.ggdreisvaccinaties.nl </w:t>
      </w:r>
      <w:r w:rsidRPr="00DA7BC9">
        <w:rPr>
          <w:szCs w:val="18"/>
        </w:rPr>
        <w:t>of in jouw vakantieland ook teken voorkomen.</w:t>
      </w:r>
    </w:p>
    <w:p w14:paraId="673009B5" w14:textId="0EDF8805" w:rsidR="0033127F" w:rsidRPr="00DA7BC9" w:rsidRDefault="0033127F" w:rsidP="5340F7C3">
      <w:pPr>
        <w:rPr>
          <w:szCs w:val="18"/>
        </w:rPr>
      </w:pPr>
    </w:p>
    <w:p w14:paraId="644772CC" w14:textId="73CE2095" w:rsidR="5340F7C3" w:rsidRPr="00DA7BC9" w:rsidRDefault="5340F7C3" w:rsidP="5340F7C3">
      <w:pPr>
        <w:rPr>
          <w:szCs w:val="18"/>
        </w:rPr>
      </w:pPr>
    </w:p>
    <w:p w14:paraId="0B47B2D4" w14:textId="319925B2" w:rsidR="2B0D6E80" w:rsidRPr="00DA7BC9" w:rsidRDefault="0033127F" w:rsidP="5DA125A2">
      <w:pPr>
        <w:rPr>
          <w:szCs w:val="18"/>
        </w:rPr>
      </w:pPr>
      <w:r w:rsidRPr="00DA7BC9">
        <w:rPr>
          <w:szCs w:val="18"/>
        </w:rPr>
        <w:t xml:space="preserve">Meer weten? Ga naar </w:t>
      </w:r>
      <w:hyperlink r:id="rId11">
        <w:r w:rsidR="0091635C" w:rsidRPr="00DA7BC9">
          <w:rPr>
            <w:rStyle w:val="Hyperlink"/>
            <w:szCs w:val="18"/>
          </w:rPr>
          <w:t>www.rivm.nl/tekenbeet</w:t>
        </w:r>
      </w:hyperlink>
      <w:r w:rsidR="0091635C" w:rsidRPr="00DA7BC9">
        <w:rPr>
          <w:szCs w:val="18"/>
        </w:rPr>
        <w:t xml:space="preserve"> of download de app</w:t>
      </w:r>
      <w:r w:rsidR="004107F1" w:rsidRPr="00DA7BC9">
        <w:rPr>
          <w:szCs w:val="18"/>
        </w:rPr>
        <w:t xml:space="preserve"> </w:t>
      </w:r>
      <w:r w:rsidR="7416287D" w:rsidRPr="00DA7BC9">
        <w:rPr>
          <w:szCs w:val="18"/>
        </w:rPr>
        <w:t>‘</w:t>
      </w:r>
      <w:r w:rsidR="3F2C2D56" w:rsidRPr="00DA7BC9">
        <w:rPr>
          <w:szCs w:val="18"/>
        </w:rPr>
        <w:t>Tekenbeet</w:t>
      </w:r>
      <w:r w:rsidR="7FB54C95" w:rsidRPr="00DA7BC9">
        <w:rPr>
          <w:szCs w:val="18"/>
        </w:rPr>
        <w:t>’</w:t>
      </w:r>
      <w:r w:rsidR="3F2C2D56" w:rsidRPr="00DA7BC9">
        <w:rPr>
          <w:szCs w:val="18"/>
        </w:rPr>
        <w:t xml:space="preserve"> </w:t>
      </w:r>
      <w:r w:rsidR="0091635C" w:rsidRPr="00DA7BC9">
        <w:rPr>
          <w:szCs w:val="18"/>
        </w:rPr>
        <w:t>in de appstore</w:t>
      </w:r>
      <w:r w:rsidR="2B0D6E80" w:rsidRPr="00DA7BC9">
        <w:rPr>
          <w:szCs w:val="18"/>
        </w:rPr>
        <w:t>.</w:t>
      </w:r>
    </w:p>
    <w:p w14:paraId="5B47EDE9" w14:textId="717EF216" w:rsidR="00DA7BC9" w:rsidRDefault="00DA7BC9" w:rsidP="5DA125A2"/>
    <w:p w14:paraId="2E1A2C28" w14:textId="654CBA7A" w:rsidR="00DA7BC9" w:rsidRDefault="00C53AE0" w:rsidP="5DA125A2">
      <w:r>
        <w:rPr>
          <w:noProof/>
        </w:rPr>
        <w:drawing>
          <wp:anchor distT="0" distB="0" distL="114300" distR="114300" simplePos="0" relativeHeight="251660288" behindDoc="0" locked="0" layoutInCell="1" allowOverlap="1" wp14:anchorId="34FE5B6F" wp14:editId="18FE4674">
            <wp:simplePos x="0" y="0"/>
            <wp:positionH relativeFrom="column">
              <wp:posOffset>5524500</wp:posOffset>
            </wp:positionH>
            <wp:positionV relativeFrom="paragraph">
              <wp:posOffset>3711575</wp:posOffset>
            </wp:positionV>
            <wp:extent cx="878205" cy="207010"/>
            <wp:effectExtent l="0" t="76200" r="0" b="1739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3241">
                      <a:off x="0" y="0"/>
                      <a:ext cx="87820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0A2D3" wp14:editId="563FA947">
            <wp:simplePos x="0" y="0"/>
            <wp:positionH relativeFrom="margin">
              <wp:posOffset>4168457</wp:posOffset>
            </wp:positionH>
            <wp:positionV relativeFrom="paragraph">
              <wp:posOffset>1898969</wp:posOffset>
            </wp:positionV>
            <wp:extent cx="2547165" cy="255550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51231">
                      <a:off x="0" y="0"/>
                      <a:ext cx="2547165" cy="255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27E2" w14:textId="77777777" w:rsidR="003A08F5" w:rsidRDefault="003A08F5" w:rsidP="004730D0">
      <w:pPr>
        <w:spacing w:line="240" w:lineRule="auto"/>
      </w:pPr>
      <w:r>
        <w:separator/>
      </w:r>
    </w:p>
  </w:endnote>
  <w:endnote w:type="continuationSeparator" w:id="0">
    <w:p w14:paraId="39764441" w14:textId="77777777" w:rsidR="003A08F5" w:rsidRDefault="003A08F5" w:rsidP="004730D0">
      <w:pPr>
        <w:spacing w:line="240" w:lineRule="auto"/>
      </w:pPr>
      <w:r>
        <w:continuationSeparator/>
      </w:r>
    </w:p>
  </w:endnote>
  <w:endnote w:type="continuationNotice" w:id="1">
    <w:p w14:paraId="739377ED" w14:textId="77777777" w:rsidR="003A08F5" w:rsidRDefault="003A08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C3D2" w14:textId="77777777" w:rsidR="003A08F5" w:rsidRDefault="003A08F5" w:rsidP="004730D0">
      <w:pPr>
        <w:spacing w:line="240" w:lineRule="auto"/>
      </w:pPr>
      <w:r>
        <w:separator/>
      </w:r>
    </w:p>
  </w:footnote>
  <w:footnote w:type="continuationSeparator" w:id="0">
    <w:p w14:paraId="6263CC01" w14:textId="77777777" w:rsidR="003A08F5" w:rsidRDefault="003A08F5" w:rsidP="004730D0">
      <w:pPr>
        <w:spacing w:line="240" w:lineRule="auto"/>
      </w:pPr>
      <w:r>
        <w:continuationSeparator/>
      </w:r>
    </w:p>
  </w:footnote>
  <w:footnote w:type="continuationNotice" w:id="1">
    <w:p w14:paraId="0245A038" w14:textId="77777777" w:rsidR="003A08F5" w:rsidRDefault="003A08F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CFD"/>
    <w:multiLevelType w:val="hybridMultilevel"/>
    <w:tmpl w:val="8966B7C2"/>
    <w:lvl w:ilvl="0" w:tplc="3D74FBC0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497"/>
    <w:multiLevelType w:val="multilevel"/>
    <w:tmpl w:val="B98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443022">
    <w:abstractNumId w:val="0"/>
  </w:num>
  <w:num w:numId="2" w16cid:durableId="57914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E2"/>
    <w:rsid w:val="000514E6"/>
    <w:rsid w:val="000B1F74"/>
    <w:rsid w:val="000D3C72"/>
    <w:rsid w:val="000E1167"/>
    <w:rsid w:val="00121DAE"/>
    <w:rsid w:val="001236F0"/>
    <w:rsid w:val="001859C5"/>
    <w:rsid w:val="001909C0"/>
    <w:rsid w:val="001F6F65"/>
    <w:rsid w:val="002322B4"/>
    <w:rsid w:val="00271A94"/>
    <w:rsid w:val="00281568"/>
    <w:rsid w:val="002D1743"/>
    <w:rsid w:val="002E5860"/>
    <w:rsid w:val="0033127F"/>
    <w:rsid w:val="00365D88"/>
    <w:rsid w:val="0037130C"/>
    <w:rsid w:val="003A08F5"/>
    <w:rsid w:val="003E388B"/>
    <w:rsid w:val="003F45E8"/>
    <w:rsid w:val="004107F1"/>
    <w:rsid w:val="00440413"/>
    <w:rsid w:val="0046358B"/>
    <w:rsid w:val="00471410"/>
    <w:rsid w:val="004730D0"/>
    <w:rsid w:val="004860F9"/>
    <w:rsid w:val="005019AC"/>
    <w:rsid w:val="00572544"/>
    <w:rsid w:val="005D4262"/>
    <w:rsid w:val="005E52C2"/>
    <w:rsid w:val="00657B92"/>
    <w:rsid w:val="00662026"/>
    <w:rsid w:val="006F4019"/>
    <w:rsid w:val="00770A36"/>
    <w:rsid w:val="00780638"/>
    <w:rsid w:val="00790F6E"/>
    <w:rsid w:val="007C71D7"/>
    <w:rsid w:val="007F3D8C"/>
    <w:rsid w:val="007F7F54"/>
    <w:rsid w:val="00813391"/>
    <w:rsid w:val="00825B5F"/>
    <w:rsid w:val="00841C1F"/>
    <w:rsid w:val="008B5194"/>
    <w:rsid w:val="008C35E9"/>
    <w:rsid w:val="008E6D01"/>
    <w:rsid w:val="00915A3F"/>
    <w:rsid w:val="0091635C"/>
    <w:rsid w:val="00926D0F"/>
    <w:rsid w:val="0093210D"/>
    <w:rsid w:val="00936194"/>
    <w:rsid w:val="009561D6"/>
    <w:rsid w:val="0099401E"/>
    <w:rsid w:val="009B4DDC"/>
    <w:rsid w:val="009F059A"/>
    <w:rsid w:val="00AA77CD"/>
    <w:rsid w:val="00AD13F9"/>
    <w:rsid w:val="00AD6199"/>
    <w:rsid w:val="00B36AE7"/>
    <w:rsid w:val="00B9455C"/>
    <w:rsid w:val="00BC12C7"/>
    <w:rsid w:val="00BE583D"/>
    <w:rsid w:val="00C53AE0"/>
    <w:rsid w:val="00C75F95"/>
    <w:rsid w:val="00C8113F"/>
    <w:rsid w:val="00CC0E75"/>
    <w:rsid w:val="00CF307C"/>
    <w:rsid w:val="00D43F6C"/>
    <w:rsid w:val="00D52049"/>
    <w:rsid w:val="00D65BF5"/>
    <w:rsid w:val="00D9594C"/>
    <w:rsid w:val="00DA7BC9"/>
    <w:rsid w:val="00E2414D"/>
    <w:rsid w:val="00E52F1B"/>
    <w:rsid w:val="00E54DC6"/>
    <w:rsid w:val="00E55EE1"/>
    <w:rsid w:val="00E816D4"/>
    <w:rsid w:val="00E91221"/>
    <w:rsid w:val="00F0025A"/>
    <w:rsid w:val="00F04452"/>
    <w:rsid w:val="00F349E2"/>
    <w:rsid w:val="00F84B0A"/>
    <w:rsid w:val="00FF0A4A"/>
    <w:rsid w:val="04F27F79"/>
    <w:rsid w:val="06E9CB22"/>
    <w:rsid w:val="0733B274"/>
    <w:rsid w:val="0911A8EA"/>
    <w:rsid w:val="0D3FE449"/>
    <w:rsid w:val="0E0F4B7A"/>
    <w:rsid w:val="0E4CCF99"/>
    <w:rsid w:val="185DDD76"/>
    <w:rsid w:val="18DADF3A"/>
    <w:rsid w:val="1D04CB27"/>
    <w:rsid w:val="1D29B317"/>
    <w:rsid w:val="1E7E9FEF"/>
    <w:rsid w:val="20CC7F27"/>
    <w:rsid w:val="217AA977"/>
    <w:rsid w:val="26136763"/>
    <w:rsid w:val="283642F7"/>
    <w:rsid w:val="2B0D6E80"/>
    <w:rsid w:val="2B65FA58"/>
    <w:rsid w:val="2B98CA29"/>
    <w:rsid w:val="2BF78728"/>
    <w:rsid w:val="304154DC"/>
    <w:rsid w:val="306BA0A0"/>
    <w:rsid w:val="30AF42E0"/>
    <w:rsid w:val="369CD291"/>
    <w:rsid w:val="37F5963F"/>
    <w:rsid w:val="384C66C1"/>
    <w:rsid w:val="3BDD31F5"/>
    <w:rsid w:val="3E1A0C35"/>
    <w:rsid w:val="3F2C2D56"/>
    <w:rsid w:val="4469B3FE"/>
    <w:rsid w:val="4747C571"/>
    <w:rsid w:val="47F2C042"/>
    <w:rsid w:val="48F5ACC4"/>
    <w:rsid w:val="49880206"/>
    <w:rsid w:val="4C74C5E3"/>
    <w:rsid w:val="518E7CAD"/>
    <w:rsid w:val="5340F7C3"/>
    <w:rsid w:val="56BCEEBC"/>
    <w:rsid w:val="571EA17E"/>
    <w:rsid w:val="572BB766"/>
    <w:rsid w:val="5760A808"/>
    <w:rsid w:val="58FD2B51"/>
    <w:rsid w:val="5AF706D2"/>
    <w:rsid w:val="5C92D733"/>
    <w:rsid w:val="5D27DC1E"/>
    <w:rsid w:val="5DA125A2"/>
    <w:rsid w:val="5FB14F98"/>
    <w:rsid w:val="5FCA77F5"/>
    <w:rsid w:val="618EBC74"/>
    <w:rsid w:val="630218B7"/>
    <w:rsid w:val="6444F211"/>
    <w:rsid w:val="650EF81E"/>
    <w:rsid w:val="6AB65A1A"/>
    <w:rsid w:val="6B50F29B"/>
    <w:rsid w:val="6BDFD7AC"/>
    <w:rsid w:val="6D7BA80D"/>
    <w:rsid w:val="6F07FFA5"/>
    <w:rsid w:val="70BB3655"/>
    <w:rsid w:val="7416287D"/>
    <w:rsid w:val="7FB5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B880"/>
  <w15:chartTrackingRefBased/>
  <w15:docId w15:val="{435C0F94-9A96-4D12-84A5-0314269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21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54DC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4DC6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54DC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4DC6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91635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35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65D88"/>
    <w:pPr>
      <w:spacing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vm.nl/tekenbe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54248E3C73448BFC14281450938EF" ma:contentTypeVersion="7" ma:contentTypeDescription="Een nieuw document maken." ma:contentTypeScope="" ma:versionID="c5f2ea3b7b821987ee44d0bde92c6448">
  <xsd:schema xmlns:xsd="http://www.w3.org/2001/XMLSchema" xmlns:xs="http://www.w3.org/2001/XMLSchema" xmlns:p="http://schemas.microsoft.com/office/2006/metadata/properties" xmlns:ns2="71293c53-855e-4f92-83fd-fbe6939bee29" xmlns:ns3="0b4e8229-9b9a-4f79-ba56-cf48afa3c3d0" targetNamespace="http://schemas.microsoft.com/office/2006/metadata/properties" ma:root="true" ma:fieldsID="029c7c334ed5cb8c6ba6d32135a1e38d" ns2:_="" ns3:_="">
    <xsd:import namespace="71293c53-855e-4f92-83fd-fbe6939bee29"/>
    <xsd:import namespace="0b4e8229-9b9a-4f79-ba56-cf48afa3c3d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3c53-855e-4f92-83fd-fbe6939bee2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8395f63c-74b3-486f-a9d7-514361a211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8229-9b9a-4f79-ba56-cf48afa3c3d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d458ae8-8705-46d2-8496-2d0fa9ec3e5c}" ma:internalName="TaxCatchAll" ma:showField="CatchAllData" ma:web="0b4e8229-9b9a-4f79-ba56-cf48afa3c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e8229-9b9a-4f79-ba56-cf48afa3c3d0" xsi:nil="true"/>
    <lcf76f155ced4ddcb4097134ff3c332f xmlns="71293c53-855e-4f92-83fd-fbe6939bee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9EA10C-758C-480E-B0B5-92912B330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3C21A-CDC2-42CE-A389-B3215F20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93c53-855e-4f92-83fd-fbe6939bee29"/>
    <ds:schemaRef ds:uri="0b4e8229-9b9a-4f79-ba56-cf48afa3c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01836-C0DE-4D5E-877F-666C5989E7F8}">
  <ds:schemaRefs>
    <ds:schemaRef ds:uri="http://schemas.microsoft.com/office/2006/metadata/properties"/>
    <ds:schemaRef ds:uri="http://schemas.microsoft.com/office/infopath/2007/PartnerControls"/>
    <ds:schemaRef ds:uri="2a4b34cd-775e-401e-bc6c-0ba6e02713bb"/>
    <ds:schemaRef ds:uri="3f7c12ff-62a7-41e2-b7c4-57e3c85fe2ec"/>
    <ds:schemaRef ds:uri="8079d392-526f-40d2-b8ec-fbb67b4a63f0"/>
    <ds:schemaRef ds:uri="5cd3556a-8845-4381-9ab1-80dc7cf34289"/>
    <ds:schemaRef ds:uri="0b4e8229-9b9a-4f79-ba56-cf48afa3c3d0"/>
    <ds:schemaRef ds:uri="71293c53-855e-4f92-83fd-fbe6939be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2651</Characters>
  <Application>Microsoft Office Word</Application>
  <DocSecurity>4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Schoock, Lydia</dc:creator>
  <cp:keywords/>
  <dc:description/>
  <cp:lastModifiedBy>Ahmady, H (Hadia)</cp:lastModifiedBy>
  <cp:revision>2</cp:revision>
  <dcterms:created xsi:type="dcterms:W3CDTF">2023-04-03T10:20:00Z</dcterms:created>
  <dcterms:modified xsi:type="dcterms:W3CDTF">2023-04-03T10:20:00Z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0x01010027A54248E3C73448BFC14281450938EF</vt:lpwstr>
  </property>
  <property fmtid="{D5CDD505-2E9C-101B-9397-08002B2CF9AE}" pid="3" name="_dlc_DocIdItemGuid">
    <vt:lpwstr>f4577230-0800-46b0-8773-c1824572e126</vt:lpwstr>
  </property>
  <property fmtid="{D5CDD505-2E9C-101B-9397-08002B2CF9AE}" pid="4" name="MediaServiceImageTags">
    <vt:lpwstr/>
  </property>
</Properties>
</file>