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853375"/>
        <w:docPartObj>
          <w:docPartGallery w:val="Cover Pages"/>
          <w:docPartUnique/>
        </w:docPartObj>
      </w:sdtPr>
      <w:sdtEndPr>
        <w:rPr>
          <w:rStyle w:val="Zwaar"/>
          <w:rFonts w:ascii="Calibri" w:hAnsi="Calibri" w:cs="Calibri"/>
          <w:b/>
          <w:bCs/>
          <w:color w:val="000000"/>
          <w:szCs w:val="20"/>
        </w:rPr>
      </w:sdtEndPr>
      <w:sdtContent>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4212C6" w:rsidRDefault="004212C6"/>
        <w:p w:rsidR="00CB014C" w:rsidRDefault="004212C6">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85610" cy="685800"/>
                    <wp:effectExtent l="9525" t="8255" r="9525" b="63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8580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F306A" w:rsidRPr="00CB014C" w:rsidRDefault="003F306A" w:rsidP="00CB014C">
                                <w:pPr>
                                  <w:widowControl w:val="0"/>
                                  <w:suppressAutoHyphens/>
                                  <w:jc w:val="center"/>
                                  <w:rPr>
                                    <w:rStyle w:val="Zwaar"/>
                                    <w:rFonts w:ascii="Calibri" w:hAnsi="Calibri" w:cs="Calibri"/>
                                    <w:bCs/>
                                    <w:color w:val="000000"/>
                                    <w:sz w:val="56"/>
                                    <w:szCs w:val="56"/>
                                  </w:rPr>
                                </w:pPr>
                                <w:proofErr w:type="spellStart"/>
                                <w:r w:rsidRPr="00CB014C">
                                  <w:rPr>
                                    <w:rStyle w:val="Zwaar"/>
                                    <w:rFonts w:ascii="Calibri" w:hAnsi="Calibri" w:cs="Calibri"/>
                                    <w:bCs/>
                                    <w:color w:val="000000"/>
                                    <w:sz w:val="56"/>
                                    <w:szCs w:val="56"/>
                                  </w:rPr>
                                  <w:t>Schoolondersteuningsprofiel</w:t>
                                </w:r>
                                <w:proofErr w:type="spellEnd"/>
                              </w:p>
                              <w:p w:rsidR="003F306A" w:rsidRPr="00CB014C" w:rsidRDefault="003F306A" w:rsidP="00CB014C">
                                <w:pPr>
                                  <w:rPr>
                                    <w:rFonts w:eastAsiaTheme="majorEastAsia"/>
                                    <w:szCs w:val="72"/>
                                  </w:rPr>
                                </w:pP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34.3pt;height:5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" o:allowincell="f" fillcolor="#4f81bd [3204]" strokecolor="white [3212]" strokeweight="1pt">
                    <v:shadow color="#d8d8d8 [2732]" offset="3pt,3pt"/>
                    <v:textbox style="mso-fit-shape-to-text:t" inset="14.4pt,,14.4pt">
                      <w:txbxContent>
                        <w:p w:rsidR="003F306A" w:rsidRPr="00CB014C" w:rsidRDefault="003F306A" w:rsidP="00CB014C">
                          <w:pPr>
                            <w:widowControl w:val="0"/>
                            <w:suppressAutoHyphens/>
                            <w:jc w:val="center"/>
                            <w:rPr>
                              <w:rStyle w:val="Zwaar"/>
                              <w:rFonts w:ascii="Calibri" w:hAnsi="Calibri" w:cs="Calibri"/>
                              <w:bCs/>
                              <w:color w:val="000000"/>
                              <w:sz w:val="56"/>
                              <w:szCs w:val="56"/>
                            </w:rPr>
                          </w:pPr>
                          <w:r w:rsidRPr="00CB014C">
                            <w:rPr>
                              <w:rStyle w:val="Zwaar"/>
                              <w:rFonts w:ascii="Calibri" w:hAnsi="Calibri" w:cs="Calibri"/>
                              <w:bCs/>
                              <w:color w:val="000000"/>
                              <w:sz w:val="56"/>
                              <w:szCs w:val="56"/>
                            </w:rPr>
                            <w:t>Schoolondersteuningsprofiel</w:t>
                          </w:r>
                        </w:p>
                        <w:p w:rsidR="003F306A" w:rsidRPr="00CB014C" w:rsidRDefault="003F306A" w:rsidP="00CB014C">
                          <w:pPr>
                            <w:rPr>
                              <w:rFonts w:eastAsiaTheme="majorEastAsia"/>
                              <w:szCs w:val="72"/>
                            </w:rPr>
                          </w:pPr>
                        </w:p>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4505" cy="10689590"/>
                    <wp:effectExtent l="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4505" cy="10689590"/>
                              <a:chOff x="7329" y="0"/>
                              <a:chExt cx="4911" cy="15840"/>
                            </a:xfrm>
                          </wpg:grpSpPr>
                          <wpg:grpSp>
                            <wpg:cNvPr id="3"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EndPr/>
                                  <w:sdtContent>
                                    <w:p w:rsidR="003F306A" w:rsidRDefault="003F306A">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10"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306A" w:rsidRPr="00F165A8" w:rsidRDefault="003F306A" w:rsidP="00CB014C">
                                  <w:pPr>
                                    <w:widowControl w:val="0"/>
                                    <w:suppressAutoHyphens/>
                                    <w:jc w:val="center"/>
                                    <w:rPr>
                                      <w:rStyle w:val="Zwaar"/>
                                      <w:rFonts w:ascii="Calibri" w:hAnsi="Calibri" w:cs="Calibri"/>
                                      <w:bCs/>
                                      <w:color w:val="000000"/>
                                      <w:sz w:val="32"/>
                                      <w:szCs w:val="32"/>
                                    </w:rPr>
                                  </w:pPr>
                                  <w:r w:rsidRPr="00F165A8">
                                    <w:rPr>
                                      <w:rStyle w:val="Zwaar"/>
                                      <w:rFonts w:ascii="Calibri" w:hAnsi="Calibri" w:cs="Calibri"/>
                                      <w:bCs/>
                                      <w:color w:val="000000"/>
                                      <w:sz w:val="32"/>
                                      <w:szCs w:val="32"/>
                                    </w:rPr>
                                    <w:t>CBS Samen Op Weg</w:t>
                                  </w:r>
                                </w:p>
                                <w:p w:rsidR="003F306A" w:rsidRDefault="003F306A" w:rsidP="00CB014C">
                                  <w:pPr>
                                    <w:widowControl w:val="0"/>
                                    <w:suppressAutoHyphens/>
                                    <w:jc w:val="center"/>
                                    <w:rPr>
                                      <w:rStyle w:val="Zwaar"/>
                                      <w:rFonts w:ascii="Calibri" w:hAnsi="Calibri" w:cs="Calibri"/>
                                      <w:bCs/>
                                      <w:color w:val="000000"/>
                                      <w:sz w:val="32"/>
                                      <w:szCs w:val="32"/>
                                    </w:rPr>
                                  </w:pPr>
                                  <w:r w:rsidRPr="00F165A8">
                                    <w:rPr>
                                      <w:rStyle w:val="Zwaar"/>
                                      <w:rFonts w:ascii="Calibri" w:hAnsi="Calibri" w:cs="Calibri"/>
                                      <w:bCs/>
                                      <w:color w:val="000000"/>
                                      <w:sz w:val="32"/>
                                      <w:szCs w:val="32"/>
                                    </w:rPr>
                                    <w:t>Hoornaar</w:t>
                                  </w:r>
                                </w:p>
                                <w:p w:rsidR="003F306A" w:rsidRPr="00F165A8" w:rsidRDefault="003F306A" w:rsidP="00CB014C">
                                  <w:pPr>
                                    <w:widowControl w:val="0"/>
                                    <w:suppressAutoHyphens/>
                                    <w:jc w:val="center"/>
                                    <w:rPr>
                                      <w:rStyle w:val="Zwaar"/>
                                      <w:rFonts w:ascii="Calibri" w:hAnsi="Calibri" w:cs="Calibri"/>
                                      <w:bCs/>
                                      <w:color w:val="000000"/>
                                      <w:sz w:val="32"/>
                                      <w:szCs w:val="32"/>
                                    </w:rPr>
                                  </w:pPr>
                                  <w:r>
                                    <w:rPr>
                                      <w:rStyle w:val="Zwaar"/>
                                      <w:rFonts w:ascii="Calibri" w:hAnsi="Calibri" w:cs="Calibri"/>
                                      <w:bCs/>
                                      <w:color w:val="000000"/>
                                      <w:sz w:val="32"/>
                                      <w:szCs w:val="32"/>
                                    </w:rPr>
                                    <w:t>Januari 2015</w:t>
                                  </w:r>
                                </w:p>
                                <w:p w:rsidR="003F306A" w:rsidRPr="00CB014C" w:rsidRDefault="003F306A" w:rsidP="00CB014C"/>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95pt;margin-top:0;width:238.15pt;height:841.7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u7cIA&#10;AADaAAAADwAAAGRycy9kb3ducmV2LnhtbESPT2vCQBTE7wW/w/IKvemmLaiNWUWkUj35p+b+yD6z&#10;wezbkF2T9Nu7hUKPw8z8hslWg61FR62vHCt4nSQgiAunKy4VXL634zkIH5A11o5JwQ95WC1HTxmm&#10;2vV8ou4cShEh7FNUYEJoUil9Yciin7iGOHpX11oMUbal1C32EW5r+ZYkU2mx4rhgsKGNoeJ2vlsF&#10;++Q9//rEI9ezQ6c/+tysUZ+Uenke1gsQgYbwH/5r77SCGfx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W7t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Content>
                              <w:p w:rsidR="003F306A" w:rsidRDefault="003F306A">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3F306A" w:rsidRPr="00F165A8" w:rsidRDefault="003F306A" w:rsidP="00CB014C">
                            <w:pPr>
                              <w:widowControl w:val="0"/>
                              <w:suppressAutoHyphens/>
                              <w:jc w:val="center"/>
                              <w:rPr>
                                <w:rStyle w:val="Zwaar"/>
                                <w:rFonts w:ascii="Calibri" w:hAnsi="Calibri" w:cs="Calibri"/>
                                <w:bCs/>
                                <w:color w:val="000000"/>
                                <w:sz w:val="32"/>
                                <w:szCs w:val="32"/>
                              </w:rPr>
                            </w:pPr>
                            <w:r w:rsidRPr="00F165A8">
                              <w:rPr>
                                <w:rStyle w:val="Zwaar"/>
                                <w:rFonts w:ascii="Calibri" w:hAnsi="Calibri" w:cs="Calibri"/>
                                <w:bCs/>
                                <w:color w:val="000000"/>
                                <w:sz w:val="32"/>
                                <w:szCs w:val="32"/>
                              </w:rPr>
                              <w:t>CBS Samen Op Weg</w:t>
                            </w:r>
                          </w:p>
                          <w:p w:rsidR="003F306A" w:rsidRDefault="003F306A" w:rsidP="00CB014C">
                            <w:pPr>
                              <w:widowControl w:val="0"/>
                              <w:suppressAutoHyphens/>
                              <w:jc w:val="center"/>
                              <w:rPr>
                                <w:rStyle w:val="Zwaar"/>
                                <w:rFonts w:ascii="Calibri" w:hAnsi="Calibri" w:cs="Calibri"/>
                                <w:bCs/>
                                <w:color w:val="000000"/>
                                <w:sz w:val="32"/>
                                <w:szCs w:val="32"/>
                              </w:rPr>
                            </w:pPr>
                            <w:r w:rsidRPr="00F165A8">
                              <w:rPr>
                                <w:rStyle w:val="Zwaar"/>
                                <w:rFonts w:ascii="Calibri" w:hAnsi="Calibri" w:cs="Calibri"/>
                                <w:bCs/>
                                <w:color w:val="000000"/>
                                <w:sz w:val="32"/>
                                <w:szCs w:val="32"/>
                              </w:rPr>
                              <w:t>Hoornaar</w:t>
                            </w:r>
                          </w:p>
                          <w:p w:rsidR="003F306A" w:rsidRPr="00F165A8" w:rsidRDefault="003F306A" w:rsidP="00CB014C">
                            <w:pPr>
                              <w:widowControl w:val="0"/>
                              <w:suppressAutoHyphens/>
                              <w:jc w:val="center"/>
                              <w:rPr>
                                <w:rStyle w:val="Zwaar"/>
                                <w:rFonts w:ascii="Calibri" w:hAnsi="Calibri" w:cs="Calibri"/>
                                <w:bCs/>
                                <w:color w:val="000000"/>
                                <w:sz w:val="32"/>
                                <w:szCs w:val="32"/>
                              </w:rPr>
                            </w:pPr>
                            <w:r>
                              <w:rPr>
                                <w:rStyle w:val="Zwaar"/>
                                <w:rFonts w:ascii="Calibri" w:hAnsi="Calibri" w:cs="Calibri"/>
                                <w:bCs/>
                                <w:color w:val="000000"/>
                                <w:sz w:val="32"/>
                                <w:szCs w:val="32"/>
                              </w:rPr>
                              <w:t>Januari 2015</w:t>
                            </w:r>
                          </w:p>
                          <w:p w:rsidR="003F306A" w:rsidRPr="00CB014C" w:rsidRDefault="003F306A" w:rsidP="00CB014C"/>
                        </w:txbxContent>
                      </v:textbox>
                    </v:rect>
                    <w10:wrap anchorx="page" anchory="page"/>
                  </v:group>
                </w:pict>
              </mc:Fallback>
            </mc:AlternateContent>
          </w:r>
        </w:p>
        <w:p w:rsidR="00CB014C" w:rsidRDefault="004212C6">
          <w:pPr>
            <w:rPr>
              <w:rStyle w:val="Zwaar"/>
              <w:rFonts w:ascii="Calibri" w:hAnsi="Calibri" w:cs="Calibri"/>
              <w:b w:val="0"/>
              <w:bCs/>
              <w:color w:val="000000"/>
              <w:szCs w:val="20"/>
            </w:rPr>
          </w:pPr>
          <w:r>
            <w:rPr>
              <w:rFonts w:ascii="Calibri" w:hAnsi="Calibri" w:cs="Calibri"/>
              <w:bCs/>
              <w:noProof/>
              <w:color w:val="000000"/>
              <w:szCs w:val="20"/>
            </w:rPr>
            <w:drawing>
              <wp:inline distT="0" distB="0" distL="0" distR="0">
                <wp:extent cx="2180018" cy="2476500"/>
                <wp:effectExtent l="0" t="0" r="0" b="0"/>
                <wp:docPr id="1" name="Afbeelding 1" descr="S:\logo\Samen op 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men op w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018" cy="2476500"/>
                        </a:xfrm>
                        <a:prstGeom prst="rect">
                          <a:avLst/>
                        </a:prstGeom>
                        <a:noFill/>
                        <a:ln>
                          <a:noFill/>
                        </a:ln>
                      </pic:spPr>
                    </pic:pic>
                  </a:graphicData>
                </a:graphic>
              </wp:inline>
            </w:drawing>
          </w:r>
          <w:r w:rsidR="00CB014C">
            <w:rPr>
              <w:rStyle w:val="Zwaar"/>
              <w:rFonts w:ascii="Calibri" w:hAnsi="Calibri" w:cs="Calibri"/>
              <w:b w:val="0"/>
              <w:bCs/>
              <w:color w:val="000000"/>
              <w:szCs w:val="20"/>
            </w:rPr>
            <w:br w:type="page"/>
          </w:r>
        </w:p>
        <w:p w:rsidR="00CB014C" w:rsidRDefault="0016532F" w:rsidP="00CB014C">
          <w:pPr>
            <w:rPr>
              <w:rStyle w:val="Zwaar"/>
              <w:rFonts w:ascii="Calibri" w:hAnsi="Calibri" w:cs="Calibri"/>
              <w:b w:val="0"/>
              <w:bCs/>
              <w:color w:val="000000"/>
              <w:szCs w:val="20"/>
            </w:rPr>
          </w:pPr>
        </w:p>
      </w:sdtContent>
    </w:sdt>
    <w:p w:rsidR="00B60CD3" w:rsidRPr="00CB014C" w:rsidRDefault="00B60CD3" w:rsidP="00CB014C">
      <w:pPr>
        <w:rPr>
          <w:rFonts w:ascii="Calibri" w:hAnsi="Calibri" w:cs="Calibri"/>
          <w:bCs/>
          <w:color w:val="000000"/>
          <w:szCs w:val="20"/>
        </w:rPr>
      </w:pPr>
      <w:r w:rsidRPr="00B60CD3">
        <w:rPr>
          <w:rFonts w:asciiTheme="minorHAnsi" w:hAnsiTheme="minorHAnsi" w:cstheme="minorHAnsi"/>
          <w:b/>
          <w:szCs w:val="28"/>
        </w:rPr>
        <w:t>Inhoudsopgave</w:t>
      </w:r>
    </w:p>
    <w:p w:rsidR="00B60CD3" w:rsidRPr="00B60CD3" w:rsidRDefault="00B60CD3" w:rsidP="00B60CD3">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rPr>
      </w:pPr>
    </w:p>
    <w:p w:rsidR="00B60CD3" w:rsidRDefault="004C3699" w:rsidP="00B60CD3">
      <w:pPr>
        <w:pStyle w:val="Inhopg1"/>
        <w:rPr>
          <w:rFonts w:asciiTheme="minorHAnsi" w:hAnsiTheme="minorHAnsi" w:cstheme="minorHAnsi"/>
        </w:rPr>
      </w:pPr>
      <w:r w:rsidRPr="00B60CD3">
        <w:rPr>
          <w:rFonts w:asciiTheme="minorHAnsi" w:hAnsiTheme="minorHAnsi" w:cstheme="minorHAnsi"/>
          <w:lang w:val="en-US"/>
        </w:rPr>
        <w:fldChar w:fldCharType="begin"/>
      </w:r>
      <w:r w:rsidR="00B60CD3" w:rsidRPr="005A7144">
        <w:rPr>
          <w:rFonts w:asciiTheme="minorHAnsi" w:hAnsiTheme="minorHAnsi" w:cstheme="minorHAnsi"/>
        </w:rPr>
        <w:instrText xml:space="preserve"> TOC \t "Titel;1;Subtitel;2" </w:instrText>
      </w:r>
      <w:r w:rsidRPr="00B60CD3">
        <w:rPr>
          <w:rFonts w:asciiTheme="minorHAnsi" w:hAnsiTheme="minorHAnsi" w:cstheme="minorHAnsi"/>
          <w:lang w:val="en-US"/>
        </w:rPr>
        <w:fldChar w:fldCharType="separate"/>
      </w:r>
      <w:r w:rsidR="00B60CD3" w:rsidRPr="00A029D7">
        <w:rPr>
          <w:rFonts w:asciiTheme="minorHAnsi" w:hAnsiTheme="minorHAnsi" w:cstheme="minorHAnsi"/>
          <w:b/>
        </w:rPr>
        <w:t>Hoofdstuk 1   Inleiding</w:t>
      </w:r>
      <w:r w:rsidR="00B60CD3" w:rsidRPr="00B60CD3">
        <w:rPr>
          <w:rFonts w:asciiTheme="minorHAnsi" w:hAnsiTheme="minorHAnsi" w:cstheme="minorHAnsi"/>
        </w:rPr>
        <w:tab/>
      </w:r>
      <w:r w:rsidR="00B60CD3">
        <w:rPr>
          <w:rFonts w:asciiTheme="minorHAnsi" w:hAnsiTheme="minorHAnsi" w:cstheme="minorHAnsi"/>
        </w:rPr>
        <w:t>4</w:t>
      </w:r>
    </w:p>
    <w:p w:rsidR="00B60CD3" w:rsidRPr="00B60CD3" w:rsidRDefault="00B60CD3" w:rsidP="00B60CD3"/>
    <w:p w:rsidR="00B60CD3" w:rsidRPr="00B60CD3" w:rsidRDefault="00B60CD3" w:rsidP="00B60CD3">
      <w:pPr>
        <w:pStyle w:val="Inhopg1"/>
        <w:rPr>
          <w:rFonts w:asciiTheme="minorHAnsi" w:hAnsiTheme="minorHAnsi" w:cstheme="minorHAnsi"/>
          <w:color w:val="auto"/>
          <w:lang w:eastAsia="ja-JP"/>
        </w:rPr>
      </w:pPr>
      <w:r w:rsidRPr="00A029D7">
        <w:rPr>
          <w:rFonts w:asciiTheme="minorHAnsi" w:hAnsiTheme="minorHAnsi" w:cstheme="minorHAnsi"/>
          <w:b/>
        </w:rPr>
        <w:t>Hoofdstuk 2   Algemene gegevens</w:t>
      </w:r>
      <w:r w:rsidRPr="00B60CD3">
        <w:rPr>
          <w:rFonts w:asciiTheme="minorHAnsi" w:hAnsiTheme="minorHAnsi" w:cstheme="minorHAnsi"/>
        </w:rPr>
        <w:tab/>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2.1 Contactgegevens</w:t>
      </w:r>
      <w:r w:rsidRPr="00B60CD3">
        <w:rPr>
          <w:rFonts w:asciiTheme="minorHAnsi" w:hAnsiTheme="minorHAnsi" w:cstheme="minorHAnsi"/>
        </w:rPr>
        <w:tab/>
      </w:r>
    </w:p>
    <w:p w:rsidR="00F165A8" w:rsidRDefault="00B60CD3" w:rsidP="00B60CD3">
      <w:pPr>
        <w:pStyle w:val="Inhopg2"/>
        <w:tabs>
          <w:tab w:val="right" w:leader="dot" w:pos="8488"/>
        </w:tabs>
        <w:spacing w:after="100"/>
        <w:rPr>
          <w:rFonts w:asciiTheme="minorHAnsi" w:hAnsiTheme="minorHAnsi" w:cstheme="minorHAnsi"/>
        </w:rPr>
      </w:pPr>
      <w:r w:rsidRPr="00B60CD3">
        <w:rPr>
          <w:rFonts w:asciiTheme="minorHAnsi" w:hAnsiTheme="minorHAnsi" w:cstheme="minorHAnsi"/>
        </w:rPr>
        <w:t>2.2 Onderwijsvisie / schoolconcept</w:t>
      </w:r>
      <w:r w:rsidRPr="00B60CD3">
        <w:rPr>
          <w:rFonts w:asciiTheme="minorHAnsi" w:hAnsiTheme="minorHAnsi" w:cstheme="minorHAnsi"/>
        </w:rPr>
        <w:tab/>
      </w:r>
    </w:p>
    <w:p w:rsidR="00B60CD3" w:rsidRDefault="00B60CD3" w:rsidP="00B60CD3">
      <w:pPr>
        <w:pStyle w:val="Inhopg2"/>
        <w:tabs>
          <w:tab w:val="right" w:leader="dot" w:pos="8488"/>
        </w:tabs>
        <w:spacing w:after="100"/>
        <w:rPr>
          <w:rFonts w:asciiTheme="minorHAnsi" w:hAnsiTheme="minorHAnsi" w:cstheme="minorHAnsi"/>
        </w:rPr>
      </w:pPr>
      <w:r w:rsidRPr="00B60CD3">
        <w:rPr>
          <w:rFonts w:asciiTheme="minorHAnsi" w:hAnsiTheme="minorHAnsi" w:cstheme="minorHAnsi"/>
        </w:rPr>
        <w:t>2.3 Kengetallen leerling-populatie van dit schooljaar en de afgelopen 3 schooljaren</w:t>
      </w:r>
      <w:r w:rsidRPr="00B60CD3">
        <w:rPr>
          <w:rFonts w:asciiTheme="minorHAnsi" w:hAnsiTheme="minorHAnsi" w:cstheme="minorHAnsi"/>
        </w:rPr>
        <w:tab/>
      </w:r>
      <w:r>
        <w:rPr>
          <w:rFonts w:asciiTheme="minorHAnsi" w:hAnsiTheme="minorHAnsi" w:cstheme="minorHAnsi"/>
        </w:rPr>
        <w:t>9</w:t>
      </w:r>
    </w:p>
    <w:p w:rsidR="00B60CD3" w:rsidRPr="00B60CD3" w:rsidRDefault="00B60CD3" w:rsidP="00B60CD3"/>
    <w:p w:rsidR="00B60CD3" w:rsidRPr="00B60CD3" w:rsidRDefault="00B60CD3" w:rsidP="00B60CD3">
      <w:pPr>
        <w:pStyle w:val="Inhopg1"/>
        <w:rPr>
          <w:rFonts w:asciiTheme="minorHAnsi" w:hAnsiTheme="minorHAnsi" w:cstheme="minorHAnsi"/>
          <w:color w:val="auto"/>
          <w:lang w:eastAsia="ja-JP"/>
        </w:rPr>
      </w:pPr>
      <w:r w:rsidRPr="00A029D7">
        <w:rPr>
          <w:rFonts w:asciiTheme="minorHAnsi" w:hAnsiTheme="minorHAnsi" w:cstheme="minorHAnsi"/>
          <w:b/>
        </w:rPr>
        <w:t>Hoofdstuk 3   Basiszorg</w:t>
      </w:r>
      <w:r w:rsidRPr="00B60CD3">
        <w:rPr>
          <w:rFonts w:asciiTheme="minorHAnsi" w:hAnsiTheme="minorHAnsi" w:cstheme="minorHAnsi"/>
        </w:rPr>
        <w:tab/>
      </w:r>
      <w:r>
        <w:rPr>
          <w:rFonts w:asciiTheme="minorHAnsi" w:hAnsiTheme="minorHAnsi" w:cstheme="minorHAnsi"/>
        </w:rPr>
        <w:t>13</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3.1 Standaarden kwaliteit van de schoolorganisatie</w:t>
      </w:r>
      <w:r w:rsidRPr="00B60CD3">
        <w:rPr>
          <w:rFonts w:asciiTheme="minorHAnsi" w:hAnsiTheme="minorHAnsi" w:cstheme="minorHAnsi"/>
        </w:rPr>
        <w:tab/>
      </w:r>
      <w:r>
        <w:rPr>
          <w:rFonts w:asciiTheme="minorHAnsi" w:hAnsiTheme="minorHAnsi" w:cstheme="minorHAnsi"/>
        </w:rPr>
        <w:t>13</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3.2 Standaarden handelingsgericht werken</w:t>
      </w:r>
      <w:r w:rsidRPr="00B60CD3">
        <w:rPr>
          <w:rFonts w:asciiTheme="minorHAnsi" w:hAnsiTheme="minorHAnsi" w:cstheme="minorHAnsi"/>
        </w:rPr>
        <w:tab/>
      </w:r>
      <w:r>
        <w:rPr>
          <w:rFonts w:asciiTheme="minorHAnsi" w:hAnsiTheme="minorHAnsi" w:cstheme="minorHAnsi"/>
        </w:rPr>
        <w:t>15</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3.3 Voorzieningen waarvan de school gebruikmaakt</w:t>
      </w:r>
      <w:r w:rsidRPr="00B60CD3">
        <w:rPr>
          <w:rFonts w:asciiTheme="minorHAnsi" w:hAnsiTheme="minorHAnsi" w:cstheme="minorHAnsi"/>
        </w:rPr>
        <w:tab/>
      </w:r>
      <w:r>
        <w:rPr>
          <w:rFonts w:asciiTheme="minorHAnsi" w:hAnsiTheme="minorHAnsi" w:cstheme="minorHAnsi"/>
        </w:rPr>
        <w:t>17</w:t>
      </w:r>
    </w:p>
    <w:p w:rsidR="00B60CD3" w:rsidRDefault="00B60CD3" w:rsidP="00B60CD3">
      <w:pPr>
        <w:pStyle w:val="Inhopg2"/>
        <w:tabs>
          <w:tab w:val="right" w:leader="dot" w:pos="8488"/>
        </w:tabs>
        <w:spacing w:after="100"/>
        <w:rPr>
          <w:rFonts w:asciiTheme="minorHAnsi" w:hAnsiTheme="minorHAnsi" w:cstheme="minorHAnsi"/>
        </w:rPr>
      </w:pPr>
      <w:r w:rsidRPr="00B60CD3">
        <w:rPr>
          <w:rFonts w:asciiTheme="minorHAnsi" w:hAnsiTheme="minorHAnsi" w:cstheme="minorHAnsi"/>
        </w:rPr>
        <w:t>3.4 Samenwerking met andere instanties</w:t>
      </w:r>
      <w:r w:rsidRPr="00B60CD3">
        <w:rPr>
          <w:rFonts w:asciiTheme="minorHAnsi" w:hAnsiTheme="minorHAnsi" w:cstheme="minorHAnsi"/>
        </w:rPr>
        <w:tab/>
      </w:r>
      <w:r>
        <w:rPr>
          <w:rFonts w:asciiTheme="minorHAnsi" w:hAnsiTheme="minorHAnsi" w:cstheme="minorHAnsi"/>
        </w:rPr>
        <w:t>17</w:t>
      </w:r>
    </w:p>
    <w:p w:rsidR="00B60CD3" w:rsidRPr="00B60CD3" w:rsidRDefault="00B60CD3" w:rsidP="00B60CD3"/>
    <w:p w:rsidR="00B60CD3" w:rsidRPr="00B60CD3" w:rsidRDefault="00B60CD3" w:rsidP="00B60CD3">
      <w:pPr>
        <w:pStyle w:val="Inhopg1"/>
        <w:rPr>
          <w:rFonts w:asciiTheme="minorHAnsi" w:hAnsiTheme="minorHAnsi" w:cstheme="minorHAnsi"/>
          <w:color w:val="auto"/>
          <w:lang w:eastAsia="ja-JP"/>
        </w:rPr>
      </w:pPr>
      <w:r w:rsidRPr="00A029D7">
        <w:rPr>
          <w:rFonts w:asciiTheme="minorHAnsi" w:hAnsiTheme="minorHAnsi" w:cstheme="minorHAnsi"/>
          <w:b/>
        </w:rPr>
        <w:t>Hoofdstuk 4   Onderwijs(zorg-)arrangementen voor leerlingen met spec. onderwijsbehoeften</w:t>
      </w:r>
      <w:r w:rsidRPr="00B60CD3">
        <w:rPr>
          <w:rFonts w:asciiTheme="minorHAnsi" w:hAnsiTheme="minorHAnsi" w:cstheme="minorHAnsi"/>
        </w:rPr>
        <w:tab/>
      </w:r>
      <w:r>
        <w:rPr>
          <w:rFonts w:asciiTheme="minorHAnsi" w:hAnsiTheme="minorHAnsi" w:cstheme="minorHAnsi"/>
        </w:rPr>
        <w:t>18</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4.1 Algemeen</w:t>
      </w:r>
      <w:r w:rsidRPr="00B60CD3">
        <w:rPr>
          <w:rFonts w:asciiTheme="minorHAnsi" w:hAnsiTheme="minorHAnsi" w:cstheme="minorHAnsi"/>
        </w:rPr>
        <w:tab/>
      </w:r>
      <w:r>
        <w:rPr>
          <w:rFonts w:asciiTheme="minorHAnsi" w:hAnsiTheme="minorHAnsi" w:cstheme="minorHAnsi"/>
        </w:rPr>
        <w:t>18</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4.2 Uitkomsten</w:t>
      </w:r>
      <w:r w:rsidRPr="00B60CD3">
        <w:rPr>
          <w:rFonts w:asciiTheme="minorHAnsi" w:hAnsiTheme="minorHAnsi" w:cstheme="minorHAnsi"/>
        </w:rPr>
        <w:tab/>
      </w:r>
      <w:r>
        <w:rPr>
          <w:rFonts w:asciiTheme="minorHAnsi" w:hAnsiTheme="minorHAnsi" w:cstheme="minorHAnsi"/>
        </w:rPr>
        <w:t>19</w:t>
      </w:r>
    </w:p>
    <w:p w:rsidR="00B60CD3" w:rsidRDefault="00B60CD3" w:rsidP="00B60CD3">
      <w:pPr>
        <w:pStyle w:val="Inhopg2"/>
        <w:tabs>
          <w:tab w:val="right" w:leader="dot" w:pos="8488"/>
        </w:tabs>
        <w:spacing w:after="100"/>
        <w:rPr>
          <w:rFonts w:asciiTheme="minorHAnsi" w:hAnsiTheme="minorHAnsi" w:cstheme="minorHAnsi"/>
        </w:rPr>
      </w:pPr>
      <w:r w:rsidRPr="00B60CD3">
        <w:rPr>
          <w:rFonts w:asciiTheme="minorHAnsi" w:hAnsiTheme="minorHAnsi" w:cstheme="minorHAnsi"/>
        </w:rPr>
        <w:t>4.3 Competenties op de dimensies Relatie, Welbevinden, Ontwikkeling en Veiligheid.</w:t>
      </w:r>
      <w:r w:rsidRPr="00B60CD3">
        <w:rPr>
          <w:rFonts w:asciiTheme="minorHAnsi" w:hAnsiTheme="minorHAnsi" w:cstheme="minorHAnsi"/>
        </w:rPr>
        <w:tab/>
      </w:r>
      <w:r w:rsidR="004C3699" w:rsidRPr="00B60CD3">
        <w:rPr>
          <w:rFonts w:asciiTheme="minorHAnsi" w:hAnsiTheme="minorHAnsi" w:cstheme="minorHAnsi"/>
        </w:rPr>
        <w:fldChar w:fldCharType="begin"/>
      </w:r>
      <w:r w:rsidRPr="00B60CD3">
        <w:rPr>
          <w:rFonts w:asciiTheme="minorHAnsi" w:hAnsiTheme="minorHAnsi" w:cstheme="minorHAnsi"/>
        </w:rPr>
        <w:instrText xml:space="preserve"> PAGEREF _Toc189546702 \h </w:instrText>
      </w:r>
      <w:r w:rsidR="004C3699" w:rsidRPr="00B60CD3">
        <w:rPr>
          <w:rFonts w:asciiTheme="minorHAnsi" w:hAnsiTheme="minorHAnsi" w:cstheme="minorHAnsi"/>
        </w:rPr>
      </w:r>
      <w:r w:rsidR="004C3699" w:rsidRPr="00B60CD3">
        <w:rPr>
          <w:rFonts w:asciiTheme="minorHAnsi" w:hAnsiTheme="minorHAnsi" w:cstheme="minorHAnsi"/>
        </w:rPr>
        <w:fldChar w:fldCharType="separate"/>
      </w:r>
      <w:r w:rsidR="004212C6">
        <w:rPr>
          <w:rFonts w:asciiTheme="minorHAnsi" w:hAnsiTheme="minorHAnsi" w:cstheme="minorHAnsi"/>
          <w:b/>
          <w:bCs/>
        </w:rPr>
        <w:t>Fout! Bladwijzer niet gedefinieerd.</w:t>
      </w:r>
      <w:r w:rsidR="004C3699" w:rsidRPr="00B60CD3">
        <w:rPr>
          <w:rFonts w:asciiTheme="minorHAnsi" w:hAnsiTheme="minorHAnsi" w:cstheme="minorHAnsi"/>
        </w:rPr>
        <w:fldChar w:fldCharType="end"/>
      </w:r>
    </w:p>
    <w:p w:rsidR="00B60CD3" w:rsidRPr="00B60CD3" w:rsidRDefault="00B60CD3" w:rsidP="00B60CD3"/>
    <w:p w:rsidR="00F165A8" w:rsidRDefault="00B60CD3" w:rsidP="00B60CD3">
      <w:pPr>
        <w:pStyle w:val="Inhopg1"/>
        <w:rPr>
          <w:rFonts w:asciiTheme="minorHAnsi" w:hAnsiTheme="minorHAnsi" w:cstheme="minorHAnsi"/>
        </w:rPr>
      </w:pPr>
      <w:r w:rsidRPr="00A029D7">
        <w:rPr>
          <w:rFonts w:asciiTheme="minorHAnsi" w:hAnsiTheme="minorHAnsi" w:cstheme="minorHAnsi"/>
          <w:b/>
        </w:rPr>
        <w:t>Hoofdstuk 5   Grenzen aan de mogelijkheden van ons onderwijs</w:t>
      </w:r>
      <w:r w:rsidRPr="00B60CD3">
        <w:rPr>
          <w:rFonts w:asciiTheme="minorHAnsi" w:hAnsiTheme="minorHAnsi" w:cstheme="minorHAnsi"/>
        </w:rPr>
        <w:tab/>
      </w:r>
    </w:p>
    <w:p w:rsidR="00B60CD3" w:rsidRDefault="00B60CD3" w:rsidP="00B60CD3">
      <w:pPr>
        <w:pStyle w:val="Inhopg1"/>
        <w:rPr>
          <w:rFonts w:asciiTheme="minorHAnsi" w:hAnsiTheme="minorHAnsi" w:cstheme="minorHAnsi"/>
        </w:rPr>
      </w:pPr>
      <w:r w:rsidRPr="00A029D7">
        <w:rPr>
          <w:rFonts w:asciiTheme="minorHAnsi" w:hAnsiTheme="minorHAnsi" w:cstheme="minorHAnsi"/>
          <w:b/>
        </w:rPr>
        <w:t>Hoofdstuk 6   Ambities</w:t>
      </w:r>
      <w:r w:rsidRPr="00B60CD3">
        <w:rPr>
          <w:rFonts w:asciiTheme="minorHAnsi" w:hAnsiTheme="minorHAnsi" w:cstheme="minorHAnsi"/>
        </w:rPr>
        <w:tab/>
      </w:r>
      <w:r>
        <w:rPr>
          <w:rFonts w:asciiTheme="minorHAnsi" w:hAnsiTheme="minorHAnsi" w:cstheme="minorHAnsi"/>
        </w:rPr>
        <w:t>23</w:t>
      </w:r>
    </w:p>
    <w:p w:rsidR="00B60CD3" w:rsidRPr="00B60CD3" w:rsidRDefault="00B60CD3" w:rsidP="00B60CD3"/>
    <w:p w:rsidR="00B60CD3" w:rsidRDefault="00B60CD3" w:rsidP="00B60CD3">
      <w:pPr>
        <w:pStyle w:val="Inhopg1"/>
        <w:rPr>
          <w:rFonts w:asciiTheme="minorHAnsi" w:hAnsiTheme="minorHAnsi" w:cstheme="minorHAnsi"/>
        </w:rPr>
      </w:pPr>
      <w:r w:rsidRPr="00A029D7">
        <w:rPr>
          <w:rFonts w:asciiTheme="minorHAnsi" w:hAnsiTheme="minorHAnsi" w:cstheme="minorHAnsi"/>
          <w:b/>
        </w:rPr>
        <w:t>Hoofdstuk 7   Wat de school voor anderen binnen het SWV kan en wil betekenen in het kader van passend onderwijs.</w:t>
      </w:r>
      <w:r w:rsidRPr="00B60CD3">
        <w:rPr>
          <w:rFonts w:asciiTheme="minorHAnsi" w:hAnsiTheme="minorHAnsi" w:cstheme="minorHAnsi"/>
        </w:rPr>
        <w:tab/>
      </w:r>
      <w:r>
        <w:rPr>
          <w:rFonts w:asciiTheme="minorHAnsi" w:hAnsiTheme="minorHAnsi" w:cstheme="minorHAnsi"/>
        </w:rPr>
        <w:t>24</w:t>
      </w:r>
    </w:p>
    <w:p w:rsidR="00B60CD3" w:rsidRPr="00B60CD3" w:rsidRDefault="00B60CD3" w:rsidP="00B60CD3"/>
    <w:p w:rsidR="00B60CD3" w:rsidRDefault="00B60CD3" w:rsidP="00B60CD3">
      <w:pPr>
        <w:pStyle w:val="Inhopg1"/>
        <w:rPr>
          <w:rFonts w:asciiTheme="minorHAnsi" w:hAnsiTheme="minorHAnsi" w:cstheme="minorHAnsi"/>
        </w:rPr>
      </w:pPr>
      <w:r w:rsidRPr="00A029D7">
        <w:rPr>
          <w:rFonts w:asciiTheme="minorHAnsi" w:hAnsiTheme="minorHAnsi" w:cstheme="minorHAnsi"/>
          <w:b/>
        </w:rPr>
        <w:t>Hoofdstuk 8   Samenvattende conclusies</w:t>
      </w:r>
      <w:r w:rsidRPr="00B60CD3">
        <w:rPr>
          <w:rFonts w:asciiTheme="minorHAnsi" w:hAnsiTheme="minorHAnsi" w:cstheme="minorHAnsi"/>
        </w:rPr>
        <w:tab/>
      </w:r>
      <w:r>
        <w:rPr>
          <w:rFonts w:asciiTheme="minorHAnsi" w:hAnsiTheme="minorHAnsi" w:cstheme="minorHAnsi"/>
        </w:rPr>
        <w:t>25</w:t>
      </w:r>
    </w:p>
    <w:p w:rsidR="00B60CD3" w:rsidRPr="00B60CD3" w:rsidRDefault="00B60CD3" w:rsidP="00B60CD3"/>
    <w:p w:rsidR="00B60CD3" w:rsidRPr="00B60CD3" w:rsidRDefault="00B60CD3" w:rsidP="00B60CD3">
      <w:pPr>
        <w:pStyle w:val="Inhopg1"/>
        <w:rPr>
          <w:rFonts w:asciiTheme="minorHAnsi" w:hAnsiTheme="minorHAnsi" w:cstheme="minorHAnsi"/>
          <w:color w:val="auto"/>
          <w:lang w:eastAsia="ja-JP"/>
        </w:rPr>
      </w:pPr>
      <w:r w:rsidRPr="00A029D7">
        <w:rPr>
          <w:rFonts w:asciiTheme="minorHAnsi" w:hAnsiTheme="minorHAnsi" w:cstheme="minorHAnsi"/>
          <w:b/>
        </w:rPr>
        <w:t>Bijlagen</w:t>
      </w:r>
      <w:r w:rsidRPr="00B60CD3">
        <w:rPr>
          <w:rFonts w:asciiTheme="minorHAnsi" w:hAnsiTheme="minorHAnsi" w:cstheme="minorHAnsi"/>
        </w:rPr>
        <w:tab/>
      </w:r>
      <w:r>
        <w:rPr>
          <w:rFonts w:asciiTheme="minorHAnsi" w:hAnsiTheme="minorHAnsi" w:cstheme="minorHAnsi"/>
        </w:rPr>
        <w:t>26</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Bijlage 1:</w:t>
      </w:r>
      <w:r w:rsidR="00A029D7">
        <w:rPr>
          <w:rFonts w:asciiTheme="minorHAnsi" w:hAnsiTheme="minorHAnsi" w:cstheme="minorHAnsi"/>
        </w:rPr>
        <w:t xml:space="preserve"> Beschrijving van de vier zorgprofielen</w:t>
      </w:r>
      <w:r w:rsidRPr="00B60CD3">
        <w:rPr>
          <w:rFonts w:asciiTheme="minorHAnsi" w:hAnsiTheme="minorHAnsi" w:cstheme="minorHAnsi"/>
        </w:rPr>
        <w:tab/>
      </w:r>
      <w:r>
        <w:rPr>
          <w:rFonts w:asciiTheme="minorHAnsi" w:hAnsiTheme="minorHAnsi" w:cstheme="minorHAnsi"/>
        </w:rPr>
        <w:t>26</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 xml:space="preserve">Bijlage 2: </w:t>
      </w:r>
      <w:r w:rsidR="00A029D7">
        <w:rPr>
          <w:rFonts w:asciiTheme="minorHAnsi" w:hAnsiTheme="minorHAnsi" w:cstheme="minorHAnsi"/>
        </w:rPr>
        <w:t>Toelichting enquete en uitkomsten</w:t>
      </w:r>
      <w:r w:rsidRPr="00B60CD3">
        <w:rPr>
          <w:rFonts w:asciiTheme="minorHAnsi" w:hAnsiTheme="minorHAnsi" w:cstheme="minorHAnsi"/>
        </w:rPr>
        <w:tab/>
      </w:r>
      <w:r>
        <w:rPr>
          <w:rFonts w:asciiTheme="minorHAnsi" w:hAnsiTheme="minorHAnsi" w:cstheme="minorHAnsi"/>
        </w:rPr>
        <w:t>31</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B</w:t>
      </w:r>
      <w:r w:rsidR="00A029D7">
        <w:rPr>
          <w:rFonts w:asciiTheme="minorHAnsi" w:hAnsiTheme="minorHAnsi" w:cstheme="minorHAnsi"/>
        </w:rPr>
        <w:t>ijlage 3: Uitslagen enquete</w:t>
      </w:r>
      <w:r w:rsidRPr="00B60CD3">
        <w:rPr>
          <w:rFonts w:asciiTheme="minorHAnsi" w:hAnsiTheme="minorHAnsi" w:cstheme="minorHAnsi"/>
        </w:rPr>
        <w:tab/>
      </w:r>
      <w:r w:rsidR="00A029D7">
        <w:rPr>
          <w:rFonts w:asciiTheme="minorHAnsi" w:hAnsiTheme="minorHAnsi" w:cstheme="minorHAnsi"/>
        </w:rPr>
        <w:t>35</w:t>
      </w:r>
    </w:p>
    <w:p w:rsidR="00B60CD3" w:rsidRPr="00B60CD3" w:rsidRDefault="00B60CD3" w:rsidP="00B60CD3">
      <w:pPr>
        <w:pStyle w:val="Inhopg2"/>
        <w:tabs>
          <w:tab w:val="right" w:leader="dot" w:pos="8488"/>
        </w:tabs>
        <w:spacing w:after="100"/>
        <w:rPr>
          <w:rFonts w:asciiTheme="minorHAnsi" w:hAnsiTheme="minorHAnsi" w:cstheme="minorHAnsi"/>
          <w:lang w:eastAsia="ja-JP"/>
        </w:rPr>
      </w:pPr>
      <w:r w:rsidRPr="00B60CD3">
        <w:rPr>
          <w:rFonts w:asciiTheme="minorHAnsi" w:hAnsiTheme="minorHAnsi" w:cstheme="minorHAnsi"/>
        </w:rPr>
        <w:t>Bijlage 4:</w:t>
      </w:r>
      <w:r w:rsidR="00A029D7">
        <w:rPr>
          <w:rFonts w:asciiTheme="minorHAnsi" w:hAnsiTheme="minorHAnsi" w:cstheme="minorHAnsi"/>
        </w:rPr>
        <w:t xml:space="preserve"> lijst met competenties</w:t>
      </w:r>
      <w:r w:rsidRPr="00B60CD3">
        <w:rPr>
          <w:rFonts w:asciiTheme="minorHAnsi" w:hAnsiTheme="minorHAnsi" w:cstheme="minorHAnsi"/>
        </w:rPr>
        <w:tab/>
      </w:r>
      <w:r w:rsidR="00A029D7">
        <w:rPr>
          <w:rFonts w:asciiTheme="minorHAnsi" w:hAnsiTheme="minorHAnsi" w:cstheme="minorHAnsi"/>
        </w:rPr>
        <w:t>37</w:t>
      </w:r>
    </w:p>
    <w:p w:rsidR="000B3087" w:rsidRPr="00A977D2" w:rsidRDefault="004C3699" w:rsidP="00B60CD3">
      <w:pPr>
        <w:widowControl w:val="0"/>
        <w:suppressAutoHyphens/>
        <w:rPr>
          <w:rFonts w:ascii="Calibri" w:hAnsi="Calibri" w:cs="Calibri"/>
        </w:rPr>
      </w:pPr>
      <w:r w:rsidRPr="00B60CD3">
        <w:rPr>
          <w:rFonts w:asciiTheme="minorHAnsi" w:hAnsiTheme="minorHAnsi" w:cstheme="minorHAnsi"/>
          <w:szCs w:val="20"/>
          <w:lang w:val="en-US"/>
        </w:rPr>
        <w:fldChar w:fldCharType="end"/>
      </w:r>
      <w:r w:rsidR="000B3087">
        <w:rPr>
          <w:rFonts w:ascii="Calibri" w:hAnsi="Calibri" w:cs="Calibri"/>
          <w:b/>
        </w:rPr>
        <w:tab/>
      </w:r>
    </w:p>
    <w:p w:rsidR="00056E97" w:rsidRPr="00380752" w:rsidRDefault="00056E97" w:rsidP="00B05F3B">
      <w:pPr>
        <w:widowControl w:val="0"/>
        <w:suppressAutoHyphens/>
        <w:rPr>
          <w:rFonts w:ascii="Calibri" w:hAnsi="Calibri" w:cs="Calibri"/>
          <w:b/>
          <w:szCs w:val="20"/>
        </w:rPr>
      </w:pPr>
    </w:p>
    <w:p w:rsidR="00056E97" w:rsidRPr="00380752" w:rsidRDefault="00056E97" w:rsidP="00A32EBC">
      <w:pPr>
        <w:widowControl w:val="0"/>
        <w:suppressAutoHyphens/>
        <w:rPr>
          <w:rFonts w:ascii="Calibri" w:hAnsi="Calibri" w:cs="Calibri"/>
          <w:szCs w:val="20"/>
        </w:rPr>
      </w:pPr>
      <w:r w:rsidRPr="00380752">
        <w:rPr>
          <w:rFonts w:ascii="Calibri" w:hAnsi="Calibri" w:cs="Calibri"/>
          <w:b/>
          <w:szCs w:val="20"/>
        </w:rPr>
        <w:t xml:space="preserve">       </w:t>
      </w:r>
    </w:p>
    <w:p w:rsidR="00056E97" w:rsidRPr="00380752" w:rsidRDefault="00056E97" w:rsidP="00B05F3B">
      <w:pPr>
        <w:widowControl w:val="0"/>
        <w:suppressAutoHyphens/>
        <w:rPr>
          <w:rFonts w:ascii="Calibri" w:hAnsi="Calibri" w:cs="Calibri"/>
          <w:szCs w:val="20"/>
        </w:rPr>
      </w:pPr>
    </w:p>
    <w:p w:rsidR="00056E97" w:rsidRPr="00380752" w:rsidRDefault="00056E97" w:rsidP="0044669D">
      <w:pPr>
        <w:widowControl w:val="0"/>
        <w:suppressAutoHyphens/>
        <w:rPr>
          <w:rStyle w:val="Zwaar"/>
          <w:rFonts w:ascii="Calibri" w:hAnsi="Calibri" w:cs="Calibri"/>
          <w:b w:val="0"/>
          <w:bCs/>
          <w:color w:val="000000"/>
          <w:szCs w:val="20"/>
        </w:rPr>
      </w:pPr>
      <w:r w:rsidRPr="00380752">
        <w:rPr>
          <w:rFonts w:ascii="Calibri" w:hAnsi="Calibri" w:cs="Calibri"/>
          <w:szCs w:val="20"/>
        </w:rPr>
        <w:t xml:space="preserve">       </w:t>
      </w:r>
    </w:p>
    <w:p w:rsidR="00056E97" w:rsidRDefault="00056E97" w:rsidP="00B05F3B">
      <w:pPr>
        <w:widowControl w:val="0"/>
        <w:suppressAutoHyphens/>
        <w:rPr>
          <w:rFonts w:ascii="Calibri" w:hAnsi="Calibri" w:cs="Calibri"/>
          <w:szCs w:val="20"/>
        </w:rPr>
      </w:pPr>
    </w:p>
    <w:p w:rsidR="00F165A8" w:rsidRDefault="00F165A8" w:rsidP="00B05F3B">
      <w:pPr>
        <w:widowControl w:val="0"/>
        <w:suppressAutoHyphens/>
        <w:rPr>
          <w:rFonts w:ascii="Calibri" w:hAnsi="Calibri" w:cs="Calibri"/>
          <w:szCs w:val="20"/>
        </w:rPr>
      </w:pPr>
    </w:p>
    <w:p w:rsidR="00F165A8" w:rsidRPr="00380752" w:rsidRDefault="00F165A8" w:rsidP="00B05F3B">
      <w:pPr>
        <w:widowControl w:val="0"/>
        <w:suppressAutoHyphens/>
        <w:rPr>
          <w:rFonts w:ascii="Calibri" w:hAnsi="Calibri" w:cs="Calibri"/>
          <w:szCs w:val="20"/>
        </w:rPr>
      </w:pPr>
    </w:p>
    <w:p w:rsidR="0062646A" w:rsidRDefault="0062646A" w:rsidP="009228B2">
      <w:pPr>
        <w:pStyle w:val="Kop1"/>
      </w:pPr>
      <w:bookmarkStart w:id="0" w:name="_Toc293909665"/>
    </w:p>
    <w:p w:rsidR="00333503" w:rsidRPr="003E2791" w:rsidRDefault="00333503" w:rsidP="009228B2">
      <w:pPr>
        <w:pStyle w:val="Kop1"/>
      </w:pPr>
      <w:r>
        <w:lastRenderedPageBreak/>
        <w:t>1</w:t>
      </w:r>
      <w:r>
        <w:tab/>
      </w:r>
      <w:r w:rsidRPr="003E2791">
        <w:t>Inleiding</w:t>
      </w:r>
    </w:p>
    <w:p w:rsidR="00333503" w:rsidRPr="001D4BA0" w:rsidRDefault="00333503" w:rsidP="00333503">
      <w:pPr>
        <w:widowControl w:val="0"/>
        <w:suppressAutoHyphens/>
        <w:rPr>
          <w:rFonts w:ascii="Calibri" w:hAnsi="Calibri" w:cs="Calibri"/>
          <w:szCs w:val="20"/>
        </w:rPr>
      </w:pPr>
    </w:p>
    <w:p w:rsidR="00333503" w:rsidRPr="00AA4986" w:rsidRDefault="00333503" w:rsidP="00333503">
      <w:pPr>
        <w:widowControl w:val="0"/>
        <w:suppressAutoHyphens/>
        <w:rPr>
          <w:rFonts w:ascii="Calibri" w:hAnsi="Calibri" w:cs="Calibri"/>
          <w:b/>
          <w:szCs w:val="20"/>
        </w:rPr>
      </w:pPr>
      <w:r w:rsidRPr="00AA4986">
        <w:rPr>
          <w:rFonts w:ascii="Calibri" w:hAnsi="Calibri" w:cs="Calibri"/>
          <w:b/>
          <w:szCs w:val="20"/>
        </w:rPr>
        <w:t>Aanleiding:</w:t>
      </w:r>
    </w:p>
    <w:p w:rsidR="00333503" w:rsidRDefault="00333503" w:rsidP="00333503">
      <w:pPr>
        <w:widowControl w:val="0"/>
        <w:suppressAutoHyphens/>
        <w:rPr>
          <w:rFonts w:ascii="Calibri" w:hAnsi="Calibri" w:cs="Calibri"/>
          <w:szCs w:val="20"/>
        </w:rPr>
      </w:pPr>
      <w:r>
        <w:rPr>
          <w:rFonts w:ascii="Calibri" w:hAnsi="Calibri" w:cs="Calibri"/>
          <w:szCs w:val="20"/>
        </w:rPr>
        <w:t xml:space="preserve">In het kader van de wet Passend Onderwijs is Nederland verdeeld in een aantal regio’s. Binnen elke regio hebben de gezamenlijke besturen de plicht om te zorgen voor een dekkend aanbod aan onderwijs voor alle kinderen binnen de regio. De schoolbesturen zijn hiertoe vertegenwoordigd in het bestuur van het SWV Passend Onderwijs in de regio. Binnen deze regio dient elke school een </w:t>
      </w:r>
      <w:proofErr w:type="spellStart"/>
      <w:r w:rsidR="00447BC3">
        <w:rPr>
          <w:rFonts w:ascii="Calibri" w:hAnsi="Calibri" w:cs="Calibri"/>
          <w:szCs w:val="20"/>
        </w:rPr>
        <w:t>ondersteuninsprofiel</w:t>
      </w:r>
      <w:proofErr w:type="spellEnd"/>
      <w:r>
        <w:rPr>
          <w:rFonts w:ascii="Calibri" w:hAnsi="Calibri" w:cs="Calibri"/>
          <w:szCs w:val="20"/>
        </w:rPr>
        <w:t xml:space="preserve"> op te stellen, waarin staat aangegeven op welke wijze de school invulling geeft aan het bieden van passend onderwijs. Tevens geeft de school aan waar haar grenzen liggen en welke de ambities zijn als het gaat om voor zoveel mogelijk kinderen onderwijs te bieden dat past bij hun onderwijsbehoeften.  Samengevat geeft het </w:t>
      </w:r>
      <w:r w:rsidR="00447BC3">
        <w:rPr>
          <w:rFonts w:ascii="Calibri" w:hAnsi="Calibri" w:cs="Calibri"/>
          <w:szCs w:val="20"/>
        </w:rPr>
        <w:t>ondersteunin</w:t>
      </w:r>
      <w:r w:rsidR="00F165A8">
        <w:rPr>
          <w:rFonts w:ascii="Calibri" w:hAnsi="Calibri" w:cs="Calibri"/>
          <w:szCs w:val="20"/>
        </w:rPr>
        <w:t>g</w:t>
      </w:r>
      <w:r w:rsidR="00447BC3">
        <w:rPr>
          <w:rFonts w:ascii="Calibri" w:hAnsi="Calibri" w:cs="Calibri"/>
          <w:szCs w:val="20"/>
        </w:rPr>
        <w:t>sprofiel</w:t>
      </w:r>
      <w:r>
        <w:rPr>
          <w:rFonts w:ascii="Calibri" w:hAnsi="Calibri" w:cs="Calibri"/>
          <w:szCs w:val="20"/>
        </w:rPr>
        <w:t xml:space="preserve"> een antwoord op de volgende vragen:</w:t>
      </w:r>
    </w:p>
    <w:p w:rsidR="00333503" w:rsidRPr="00AB6B78" w:rsidRDefault="00333503" w:rsidP="00333503">
      <w:pPr>
        <w:pStyle w:val="Lijstalinea"/>
        <w:widowControl w:val="0"/>
        <w:numPr>
          <w:ilvl w:val="0"/>
          <w:numId w:val="20"/>
        </w:numPr>
        <w:suppressAutoHyphens/>
        <w:spacing w:line="240" w:lineRule="auto"/>
        <w:rPr>
          <w:rFonts w:cs="Calibri"/>
          <w:sz w:val="20"/>
          <w:szCs w:val="20"/>
        </w:rPr>
      </w:pPr>
      <w:r>
        <w:rPr>
          <w:rFonts w:cs="Calibri"/>
          <w:sz w:val="20"/>
          <w:szCs w:val="20"/>
        </w:rPr>
        <w:t>Wa</w:t>
      </w:r>
      <w:r w:rsidRPr="00AB6B78">
        <w:rPr>
          <w:rFonts w:cs="Calibri"/>
          <w:sz w:val="20"/>
          <w:szCs w:val="20"/>
        </w:rPr>
        <w:t>t kunnen we realiseren met ons huidige team</w:t>
      </w:r>
      <w:r>
        <w:rPr>
          <w:rFonts w:cs="Calibri"/>
          <w:sz w:val="20"/>
          <w:szCs w:val="20"/>
        </w:rPr>
        <w:t>?</w:t>
      </w:r>
    </w:p>
    <w:p w:rsidR="00333503" w:rsidRPr="00AB6B78" w:rsidRDefault="00333503" w:rsidP="00333503">
      <w:pPr>
        <w:pStyle w:val="Lijstalinea"/>
        <w:widowControl w:val="0"/>
        <w:numPr>
          <w:ilvl w:val="0"/>
          <w:numId w:val="20"/>
        </w:numPr>
        <w:suppressAutoHyphens/>
        <w:spacing w:line="240" w:lineRule="auto"/>
        <w:rPr>
          <w:rFonts w:cs="Calibri"/>
          <w:sz w:val="20"/>
          <w:szCs w:val="20"/>
        </w:rPr>
      </w:pPr>
      <w:r>
        <w:rPr>
          <w:rFonts w:cs="Calibri"/>
          <w:sz w:val="20"/>
          <w:szCs w:val="20"/>
        </w:rPr>
        <w:t>Wa</w:t>
      </w:r>
      <w:r w:rsidRPr="00AB6B78">
        <w:rPr>
          <w:rFonts w:cs="Calibri"/>
          <w:sz w:val="20"/>
          <w:szCs w:val="20"/>
        </w:rPr>
        <w:t>t kunnen we realiseren met ondersteuning van externen</w:t>
      </w:r>
      <w:r>
        <w:rPr>
          <w:rFonts w:cs="Calibri"/>
          <w:sz w:val="20"/>
          <w:szCs w:val="20"/>
        </w:rPr>
        <w:t>?</w:t>
      </w:r>
    </w:p>
    <w:p w:rsidR="00333503" w:rsidRPr="00AB6B78" w:rsidRDefault="00333503" w:rsidP="00333503">
      <w:pPr>
        <w:pStyle w:val="Lijstalinea"/>
        <w:widowControl w:val="0"/>
        <w:numPr>
          <w:ilvl w:val="0"/>
          <w:numId w:val="20"/>
        </w:numPr>
        <w:suppressAutoHyphens/>
        <w:spacing w:line="240" w:lineRule="auto"/>
        <w:rPr>
          <w:rFonts w:cs="Calibri"/>
          <w:sz w:val="20"/>
          <w:szCs w:val="20"/>
        </w:rPr>
      </w:pPr>
      <w:r>
        <w:rPr>
          <w:rFonts w:cs="Calibri"/>
          <w:sz w:val="20"/>
          <w:szCs w:val="20"/>
        </w:rPr>
        <w:t>Wa</w:t>
      </w:r>
      <w:r w:rsidRPr="00AB6B78">
        <w:rPr>
          <w:rFonts w:cs="Calibri"/>
          <w:sz w:val="20"/>
          <w:szCs w:val="20"/>
        </w:rPr>
        <w:t>t willen we op termijn kunnen bieden,</w:t>
      </w:r>
      <w:r>
        <w:rPr>
          <w:rFonts w:cs="Calibri"/>
          <w:sz w:val="20"/>
          <w:szCs w:val="20"/>
        </w:rPr>
        <w:t xml:space="preserve"> daarop gaan we ons ontwikkelen?</w:t>
      </w:r>
    </w:p>
    <w:p w:rsidR="00333503" w:rsidRPr="00AB6B78" w:rsidRDefault="00333503" w:rsidP="00333503">
      <w:pPr>
        <w:pStyle w:val="Lijstalinea"/>
        <w:widowControl w:val="0"/>
        <w:numPr>
          <w:ilvl w:val="0"/>
          <w:numId w:val="20"/>
        </w:numPr>
        <w:suppressAutoHyphens/>
        <w:spacing w:line="240" w:lineRule="auto"/>
        <w:rPr>
          <w:rFonts w:cs="Calibri"/>
          <w:sz w:val="20"/>
          <w:szCs w:val="20"/>
        </w:rPr>
      </w:pPr>
      <w:r w:rsidRPr="00AB6B78">
        <w:rPr>
          <w:rFonts w:cs="Calibri"/>
          <w:sz w:val="20"/>
          <w:szCs w:val="20"/>
        </w:rPr>
        <w:t xml:space="preserve">Voor </w:t>
      </w:r>
      <w:r>
        <w:rPr>
          <w:rFonts w:cs="Calibri"/>
          <w:sz w:val="20"/>
          <w:szCs w:val="20"/>
        </w:rPr>
        <w:t>welke</w:t>
      </w:r>
      <w:r w:rsidRPr="00AB6B78">
        <w:rPr>
          <w:rFonts w:cs="Calibri"/>
          <w:sz w:val="20"/>
          <w:szCs w:val="20"/>
        </w:rPr>
        <w:t xml:space="preserve"> onderwijsbehoeften verwijzen we naar een andere instantie</w:t>
      </w:r>
      <w:r>
        <w:rPr>
          <w:rFonts w:cs="Calibri"/>
          <w:sz w:val="20"/>
          <w:szCs w:val="20"/>
        </w:rPr>
        <w:t>?</w:t>
      </w:r>
    </w:p>
    <w:p w:rsidR="00333503" w:rsidRPr="00AB6B78" w:rsidRDefault="00333503" w:rsidP="00333503">
      <w:pPr>
        <w:pStyle w:val="Lijstalinea"/>
        <w:widowControl w:val="0"/>
        <w:numPr>
          <w:ilvl w:val="0"/>
          <w:numId w:val="20"/>
        </w:numPr>
        <w:suppressAutoHyphens/>
        <w:spacing w:line="240" w:lineRule="auto"/>
        <w:rPr>
          <w:rFonts w:cs="Calibri"/>
          <w:sz w:val="20"/>
          <w:szCs w:val="20"/>
        </w:rPr>
      </w:pPr>
      <w:r>
        <w:rPr>
          <w:rFonts w:cs="Calibri"/>
          <w:sz w:val="20"/>
          <w:szCs w:val="20"/>
        </w:rPr>
        <w:t>Waa</w:t>
      </w:r>
      <w:r w:rsidRPr="00AB6B78">
        <w:rPr>
          <w:rFonts w:cs="Calibri"/>
          <w:sz w:val="20"/>
          <w:szCs w:val="20"/>
        </w:rPr>
        <w:t>rmee kunnen we ander</w:t>
      </w:r>
      <w:r>
        <w:rPr>
          <w:rFonts w:cs="Calibri"/>
          <w:sz w:val="20"/>
          <w:szCs w:val="20"/>
        </w:rPr>
        <w:t>e scholen binnen het SWV helpen?</w:t>
      </w:r>
    </w:p>
    <w:p w:rsidR="00333503" w:rsidRDefault="00333503" w:rsidP="00333503">
      <w:pPr>
        <w:widowControl w:val="0"/>
        <w:suppressAutoHyphens/>
        <w:rPr>
          <w:rFonts w:ascii="Calibri" w:hAnsi="Calibri" w:cs="Calibri"/>
          <w:szCs w:val="20"/>
        </w:rPr>
      </w:pPr>
    </w:p>
    <w:p w:rsidR="00333503" w:rsidRPr="009667CD" w:rsidRDefault="00447BC3" w:rsidP="00333503">
      <w:pPr>
        <w:widowControl w:val="0"/>
        <w:suppressAutoHyphens/>
        <w:rPr>
          <w:rFonts w:ascii="Calibri" w:hAnsi="Calibri" w:cs="Calibri"/>
          <w:b/>
          <w:szCs w:val="20"/>
        </w:rPr>
      </w:pPr>
      <w:r>
        <w:rPr>
          <w:rFonts w:ascii="Calibri" w:hAnsi="Calibri" w:cs="Calibri"/>
          <w:b/>
          <w:szCs w:val="20"/>
        </w:rPr>
        <w:t>Ondersteunings</w:t>
      </w:r>
      <w:r w:rsidR="00333503">
        <w:rPr>
          <w:rFonts w:ascii="Calibri" w:hAnsi="Calibri" w:cs="Calibri"/>
          <w:b/>
          <w:szCs w:val="20"/>
        </w:rPr>
        <w:t>profiel</w:t>
      </w:r>
      <w:r w:rsidR="00333503" w:rsidRPr="009667CD">
        <w:rPr>
          <w:rFonts w:ascii="Calibri" w:hAnsi="Calibri" w:cs="Calibri"/>
          <w:b/>
          <w:szCs w:val="20"/>
        </w:rPr>
        <w:t>:</w:t>
      </w:r>
    </w:p>
    <w:p w:rsidR="00333503" w:rsidRPr="009667CD" w:rsidRDefault="00333503" w:rsidP="00333503">
      <w:pPr>
        <w:widowControl w:val="0"/>
        <w:suppressAutoHyphens/>
        <w:rPr>
          <w:rFonts w:ascii="Calibri" w:hAnsi="Calibri" w:cs="Calibri"/>
          <w:szCs w:val="20"/>
        </w:rPr>
      </w:pPr>
      <w:r w:rsidRPr="009667CD">
        <w:rPr>
          <w:rFonts w:ascii="Calibri" w:hAnsi="Calibri" w:cs="Calibri"/>
          <w:szCs w:val="20"/>
        </w:rPr>
        <w:t xml:space="preserve">Voor u ligt het </w:t>
      </w:r>
      <w:r w:rsidR="00447BC3">
        <w:rPr>
          <w:rFonts w:ascii="Calibri" w:hAnsi="Calibri" w:cs="Calibri"/>
          <w:szCs w:val="20"/>
        </w:rPr>
        <w:t>ondersteunin</w:t>
      </w:r>
      <w:r w:rsidR="00F165A8">
        <w:rPr>
          <w:rFonts w:ascii="Calibri" w:hAnsi="Calibri" w:cs="Calibri"/>
          <w:szCs w:val="20"/>
        </w:rPr>
        <w:t>g</w:t>
      </w:r>
      <w:r w:rsidR="00447BC3">
        <w:rPr>
          <w:rFonts w:ascii="Calibri" w:hAnsi="Calibri" w:cs="Calibri"/>
          <w:szCs w:val="20"/>
        </w:rPr>
        <w:t>sprofiel</w:t>
      </w:r>
      <w:r w:rsidRPr="009667CD">
        <w:rPr>
          <w:rFonts w:ascii="Calibri" w:hAnsi="Calibri" w:cs="Calibri"/>
          <w:szCs w:val="20"/>
        </w:rPr>
        <w:t xml:space="preserve"> van basisschool </w:t>
      </w:r>
      <w:r>
        <w:rPr>
          <w:rFonts w:ascii="Calibri" w:hAnsi="Calibri" w:cs="Calibri"/>
          <w:szCs w:val="20"/>
        </w:rPr>
        <w:t>Samen Op Weg. Samen op Weg</w:t>
      </w:r>
      <w:r w:rsidRPr="009667CD">
        <w:rPr>
          <w:rFonts w:ascii="Calibri" w:hAnsi="Calibri" w:cs="Calibri"/>
          <w:szCs w:val="20"/>
        </w:rPr>
        <w:t xml:space="preserve"> maakt </w:t>
      </w:r>
      <w:r>
        <w:rPr>
          <w:rFonts w:ascii="Calibri" w:hAnsi="Calibri" w:cs="Calibri"/>
          <w:szCs w:val="20"/>
        </w:rPr>
        <w:t xml:space="preserve">momenteel </w:t>
      </w:r>
      <w:r w:rsidRPr="009667CD">
        <w:rPr>
          <w:rFonts w:ascii="Calibri" w:hAnsi="Calibri" w:cs="Calibri"/>
          <w:szCs w:val="20"/>
        </w:rPr>
        <w:t>deel uit van het SWV</w:t>
      </w:r>
      <w:r>
        <w:rPr>
          <w:rFonts w:ascii="Calibri" w:hAnsi="Calibri" w:cs="Calibri"/>
          <w:szCs w:val="20"/>
        </w:rPr>
        <w:t xml:space="preserve"> </w:t>
      </w:r>
      <w:proofErr w:type="spellStart"/>
      <w:r w:rsidR="00447BC3">
        <w:rPr>
          <w:rFonts w:ascii="Calibri" w:hAnsi="Calibri" w:cs="Calibri"/>
          <w:szCs w:val="20"/>
        </w:rPr>
        <w:t>Driegang</w:t>
      </w:r>
      <w:proofErr w:type="spellEnd"/>
      <w:r w:rsidR="00447BC3">
        <w:rPr>
          <w:rFonts w:ascii="Calibri" w:hAnsi="Calibri" w:cs="Calibri"/>
          <w:szCs w:val="20"/>
        </w:rPr>
        <w:t>.</w:t>
      </w:r>
    </w:p>
    <w:p w:rsidR="00333503" w:rsidRPr="0059249C" w:rsidRDefault="00447BC3" w:rsidP="00333503">
      <w:pPr>
        <w:widowControl w:val="0"/>
        <w:suppressAutoHyphens/>
        <w:rPr>
          <w:rFonts w:ascii="Calibri" w:hAnsi="Calibri" w:cs="Calibri"/>
          <w:szCs w:val="20"/>
        </w:rPr>
      </w:pPr>
      <w:r>
        <w:rPr>
          <w:rFonts w:ascii="Calibri" w:hAnsi="Calibri" w:cs="Calibri"/>
          <w:szCs w:val="20"/>
        </w:rPr>
        <w:t xml:space="preserve">In 2011 is het eerste </w:t>
      </w:r>
      <w:proofErr w:type="spellStart"/>
      <w:r>
        <w:rPr>
          <w:rFonts w:ascii="Calibri" w:hAnsi="Calibri" w:cs="Calibri"/>
          <w:szCs w:val="20"/>
        </w:rPr>
        <w:t>schoolondersteuningsprofiel</w:t>
      </w:r>
      <w:proofErr w:type="spellEnd"/>
      <w:r>
        <w:rPr>
          <w:rFonts w:ascii="Calibri" w:hAnsi="Calibri" w:cs="Calibri"/>
          <w:szCs w:val="20"/>
        </w:rPr>
        <w:t xml:space="preserve"> opgesteld. Na twee jaar heeft er een evaluatie plaatsgevonden en in januari 2014 is er een nieuw profiel opgesteld.</w:t>
      </w:r>
    </w:p>
    <w:p w:rsidR="00447BC3" w:rsidRDefault="00447BC3" w:rsidP="00333503">
      <w:pPr>
        <w:contextualSpacing/>
        <w:rPr>
          <w:rFonts w:ascii="Calibri" w:hAnsi="Calibri" w:cs="Calibri"/>
          <w:b/>
          <w:szCs w:val="20"/>
        </w:rPr>
      </w:pPr>
    </w:p>
    <w:p w:rsidR="00333503" w:rsidRDefault="00333503" w:rsidP="00333503">
      <w:pPr>
        <w:contextualSpacing/>
        <w:rPr>
          <w:rFonts w:ascii="Calibri" w:hAnsi="Calibri" w:cs="Calibri"/>
          <w:b/>
          <w:szCs w:val="20"/>
        </w:rPr>
      </w:pPr>
      <w:r>
        <w:rPr>
          <w:rFonts w:ascii="Calibri" w:hAnsi="Calibri" w:cs="Calibri"/>
          <w:b/>
          <w:szCs w:val="20"/>
        </w:rPr>
        <w:t>Doelstelling</w:t>
      </w:r>
      <w:r w:rsidRPr="009667CD">
        <w:rPr>
          <w:rFonts w:ascii="Calibri" w:hAnsi="Calibri" w:cs="Calibri"/>
          <w:b/>
          <w:szCs w:val="20"/>
        </w:rPr>
        <w:t xml:space="preserve"> v</w:t>
      </w:r>
      <w:r>
        <w:rPr>
          <w:rFonts w:ascii="Calibri" w:hAnsi="Calibri" w:cs="Calibri"/>
          <w:b/>
          <w:szCs w:val="20"/>
        </w:rPr>
        <w:t xml:space="preserve">an het </w:t>
      </w:r>
      <w:r w:rsidR="00447BC3">
        <w:rPr>
          <w:rFonts w:ascii="Calibri" w:hAnsi="Calibri" w:cs="Calibri"/>
          <w:b/>
          <w:szCs w:val="20"/>
        </w:rPr>
        <w:t>ondersteunings</w:t>
      </w:r>
      <w:r>
        <w:rPr>
          <w:rFonts w:ascii="Calibri" w:hAnsi="Calibri" w:cs="Calibri"/>
          <w:b/>
          <w:szCs w:val="20"/>
        </w:rPr>
        <w:t>profiel vanuit het referentiekader Passend Onderwijs:</w:t>
      </w:r>
    </w:p>
    <w:p w:rsidR="00333503" w:rsidRPr="00AA4986" w:rsidRDefault="00333503" w:rsidP="00333503">
      <w:pPr>
        <w:contextualSpacing/>
        <w:rPr>
          <w:rFonts w:ascii="Calibri" w:hAnsi="Calibri" w:cs="Calibri"/>
          <w:szCs w:val="20"/>
        </w:rPr>
      </w:pPr>
      <w:r>
        <w:rPr>
          <w:rFonts w:ascii="Calibri" w:hAnsi="Calibri" w:cs="Calibri"/>
          <w:szCs w:val="20"/>
        </w:rPr>
        <w:t>De d</w:t>
      </w:r>
      <w:r w:rsidRPr="00AA4986">
        <w:rPr>
          <w:rFonts w:ascii="Calibri" w:hAnsi="Calibri" w:cs="Calibri"/>
          <w:szCs w:val="20"/>
        </w:rPr>
        <w:t xml:space="preserve">oelstelling van het </w:t>
      </w:r>
      <w:r w:rsidR="00447BC3">
        <w:rPr>
          <w:rFonts w:ascii="Calibri" w:hAnsi="Calibri" w:cs="Calibri"/>
          <w:szCs w:val="20"/>
        </w:rPr>
        <w:t>ondersteunin</w:t>
      </w:r>
      <w:r w:rsidR="00F165A8">
        <w:rPr>
          <w:rFonts w:ascii="Calibri" w:hAnsi="Calibri" w:cs="Calibri"/>
          <w:szCs w:val="20"/>
        </w:rPr>
        <w:t>g</w:t>
      </w:r>
      <w:r w:rsidR="00447BC3">
        <w:rPr>
          <w:rFonts w:ascii="Calibri" w:hAnsi="Calibri" w:cs="Calibri"/>
          <w:szCs w:val="20"/>
        </w:rPr>
        <w:t>sprofiel</w:t>
      </w:r>
      <w:r w:rsidRPr="00AA4986">
        <w:rPr>
          <w:rFonts w:ascii="Calibri" w:hAnsi="Calibri" w:cs="Calibri"/>
          <w:szCs w:val="20"/>
        </w:rPr>
        <w:t xml:space="preserve"> is het vinden van antwoorden op drie kernvragen:</w:t>
      </w:r>
    </w:p>
    <w:p w:rsidR="00333503" w:rsidRPr="009667CD" w:rsidRDefault="00333503" w:rsidP="00333503">
      <w:pPr>
        <w:pStyle w:val="Lijstalinea"/>
        <w:numPr>
          <w:ilvl w:val="0"/>
          <w:numId w:val="22"/>
        </w:numPr>
        <w:spacing w:after="200"/>
        <w:rPr>
          <w:rFonts w:cs="Calibri"/>
          <w:sz w:val="20"/>
          <w:szCs w:val="20"/>
        </w:rPr>
      </w:pPr>
      <w:r w:rsidRPr="009667CD">
        <w:rPr>
          <w:rFonts w:cs="Calibri"/>
          <w:sz w:val="20"/>
          <w:szCs w:val="20"/>
        </w:rPr>
        <w:t xml:space="preserve">In welke mate is de school </w:t>
      </w:r>
      <w:r>
        <w:rPr>
          <w:rFonts w:cs="Calibri"/>
          <w:sz w:val="20"/>
          <w:szCs w:val="20"/>
        </w:rPr>
        <w:t xml:space="preserve">op dit moment </w:t>
      </w:r>
      <w:r w:rsidRPr="009667CD">
        <w:rPr>
          <w:rFonts w:cs="Calibri"/>
          <w:sz w:val="20"/>
          <w:szCs w:val="20"/>
        </w:rPr>
        <w:t xml:space="preserve"> in staat Passend Onderwijs te verzorgen. </w:t>
      </w:r>
    </w:p>
    <w:p w:rsidR="00333503" w:rsidRPr="009667CD" w:rsidRDefault="00333503" w:rsidP="00333503">
      <w:pPr>
        <w:pStyle w:val="Lijstalinea"/>
        <w:numPr>
          <w:ilvl w:val="1"/>
          <w:numId w:val="22"/>
        </w:numPr>
        <w:spacing w:after="200"/>
        <w:rPr>
          <w:rFonts w:cs="Calibri"/>
          <w:sz w:val="20"/>
          <w:szCs w:val="20"/>
        </w:rPr>
      </w:pPr>
      <w:r w:rsidRPr="009667CD">
        <w:rPr>
          <w:rFonts w:cs="Calibri"/>
          <w:sz w:val="20"/>
          <w:szCs w:val="20"/>
        </w:rPr>
        <w:t>Voor welke kinderen is er al een passend aanbod?</w:t>
      </w:r>
    </w:p>
    <w:p w:rsidR="00333503" w:rsidRPr="009667CD" w:rsidRDefault="00333503" w:rsidP="00333503">
      <w:pPr>
        <w:pStyle w:val="Lijstalinea"/>
        <w:numPr>
          <w:ilvl w:val="1"/>
          <w:numId w:val="22"/>
        </w:numPr>
        <w:spacing w:after="200"/>
        <w:rPr>
          <w:rFonts w:cs="Calibri"/>
          <w:sz w:val="20"/>
          <w:szCs w:val="20"/>
        </w:rPr>
      </w:pPr>
      <w:r w:rsidRPr="009667CD">
        <w:rPr>
          <w:rFonts w:cs="Calibri"/>
          <w:sz w:val="20"/>
          <w:szCs w:val="20"/>
        </w:rPr>
        <w:t>Voor welke kinderen hebben we een passend aanbod met behulp van externe partners?</w:t>
      </w:r>
    </w:p>
    <w:p w:rsidR="00333503" w:rsidRDefault="00333503" w:rsidP="00333503">
      <w:pPr>
        <w:pStyle w:val="Lijstalinea"/>
        <w:numPr>
          <w:ilvl w:val="1"/>
          <w:numId w:val="22"/>
        </w:numPr>
        <w:spacing w:after="200"/>
        <w:rPr>
          <w:rFonts w:cs="Calibri"/>
          <w:sz w:val="20"/>
          <w:szCs w:val="20"/>
        </w:rPr>
      </w:pPr>
      <w:r w:rsidRPr="009667CD">
        <w:rPr>
          <w:rFonts w:cs="Calibri"/>
          <w:sz w:val="20"/>
          <w:szCs w:val="20"/>
        </w:rPr>
        <w:t>Voor welke kinderen kunnen of willen we geen passend aanbod realiseren?</w:t>
      </w:r>
    </w:p>
    <w:p w:rsidR="00333503" w:rsidRPr="009667CD" w:rsidRDefault="00333503" w:rsidP="00333503">
      <w:pPr>
        <w:pStyle w:val="Lijstalinea"/>
        <w:spacing w:after="200"/>
        <w:ind w:left="1440"/>
        <w:rPr>
          <w:rFonts w:cs="Calibri"/>
          <w:sz w:val="20"/>
          <w:szCs w:val="20"/>
        </w:rPr>
      </w:pPr>
    </w:p>
    <w:p w:rsidR="00333503" w:rsidRPr="009667CD" w:rsidRDefault="00333503" w:rsidP="00333503">
      <w:pPr>
        <w:pStyle w:val="Lijstalinea"/>
        <w:numPr>
          <w:ilvl w:val="0"/>
          <w:numId w:val="22"/>
        </w:numPr>
        <w:spacing w:after="200"/>
        <w:rPr>
          <w:rFonts w:cs="Calibri"/>
          <w:sz w:val="20"/>
          <w:szCs w:val="20"/>
        </w:rPr>
      </w:pPr>
      <w:r w:rsidRPr="009667CD">
        <w:rPr>
          <w:rFonts w:cs="Calibri"/>
          <w:sz w:val="20"/>
          <w:szCs w:val="20"/>
        </w:rPr>
        <w:t>In welke richting wil de school zich ontwikkelen?</w:t>
      </w:r>
    </w:p>
    <w:p w:rsidR="00333503" w:rsidRPr="009667CD" w:rsidRDefault="00333503" w:rsidP="00333503">
      <w:pPr>
        <w:pStyle w:val="Lijstalinea"/>
        <w:numPr>
          <w:ilvl w:val="1"/>
          <w:numId w:val="22"/>
        </w:numPr>
        <w:spacing w:after="200"/>
        <w:rPr>
          <w:rFonts w:cs="Calibri"/>
          <w:sz w:val="20"/>
          <w:szCs w:val="20"/>
        </w:rPr>
      </w:pPr>
      <w:r w:rsidRPr="009667CD">
        <w:rPr>
          <w:rFonts w:cs="Calibri"/>
          <w:sz w:val="20"/>
          <w:szCs w:val="20"/>
        </w:rPr>
        <w:t>Welke expertise hebben we nu al in huis?</w:t>
      </w:r>
    </w:p>
    <w:p w:rsidR="00333503" w:rsidRDefault="00333503" w:rsidP="00333503">
      <w:pPr>
        <w:pStyle w:val="Lijstalinea"/>
        <w:numPr>
          <w:ilvl w:val="1"/>
          <w:numId w:val="22"/>
        </w:numPr>
        <w:spacing w:after="200"/>
        <w:rPr>
          <w:rFonts w:cs="Calibri"/>
          <w:sz w:val="20"/>
          <w:szCs w:val="20"/>
        </w:rPr>
      </w:pPr>
      <w:r w:rsidRPr="009667CD">
        <w:rPr>
          <w:rFonts w:cs="Calibri"/>
          <w:sz w:val="20"/>
          <w:szCs w:val="20"/>
        </w:rPr>
        <w:t>Voor welke kinderen wordt in de komende periode een aanbod ontwikkeld wat er nu nog niet in voldoende mate is?</w:t>
      </w:r>
    </w:p>
    <w:p w:rsidR="00333503" w:rsidRPr="009667CD" w:rsidRDefault="00333503" w:rsidP="00333503">
      <w:pPr>
        <w:pStyle w:val="Lijstalinea"/>
        <w:numPr>
          <w:ilvl w:val="0"/>
          <w:numId w:val="22"/>
        </w:numPr>
        <w:spacing w:after="200"/>
        <w:rPr>
          <w:rFonts w:cs="Calibri"/>
          <w:sz w:val="20"/>
          <w:szCs w:val="20"/>
        </w:rPr>
      </w:pPr>
      <w:r w:rsidRPr="009667CD">
        <w:rPr>
          <w:rFonts w:cs="Calibri"/>
          <w:sz w:val="20"/>
          <w:szCs w:val="20"/>
        </w:rPr>
        <w:t>Hoe k</w:t>
      </w:r>
      <w:r>
        <w:rPr>
          <w:rFonts w:cs="Calibri"/>
          <w:sz w:val="20"/>
          <w:szCs w:val="20"/>
        </w:rPr>
        <w:t xml:space="preserve">an op het niveau van het SWV het profiel benut worden bij het gesprek over de inrichting van de </w:t>
      </w:r>
      <w:proofErr w:type="spellStart"/>
      <w:r>
        <w:rPr>
          <w:rFonts w:cs="Calibri"/>
          <w:sz w:val="20"/>
          <w:szCs w:val="20"/>
        </w:rPr>
        <w:t>bovenschoolse</w:t>
      </w:r>
      <w:proofErr w:type="spellEnd"/>
      <w:r>
        <w:rPr>
          <w:rFonts w:cs="Calibri"/>
          <w:sz w:val="20"/>
          <w:szCs w:val="20"/>
        </w:rPr>
        <w:t xml:space="preserve"> zorg en de verdeling van zorgmiddelen</w:t>
      </w:r>
      <w:r w:rsidRPr="009667CD">
        <w:rPr>
          <w:rFonts w:cs="Calibri"/>
          <w:sz w:val="20"/>
          <w:szCs w:val="20"/>
        </w:rPr>
        <w:t>?</w:t>
      </w:r>
    </w:p>
    <w:p w:rsidR="00333503" w:rsidRDefault="00333503" w:rsidP="00333503">
      <w:pPr>
        <w:widowControl w:val="0"/>
        <w:suppressAutoHyphens/>
        <w:rPr>
          <w:rFonts w:ascii="Calibri" w:hAnsi="Calibri" w:cs="Calibri"/>
          <w:szCs w:val="20"/>
        </w:rPr>
      </w:pPr>
    </w:p>
    <w:p w:rsidR="00333503" w:rsidRPr="009667CD" w:rsidRDefault="00333503" w:rsidP="00333503">
      <w:pPr>
        <w:contextualSpacing/>
        <w:rPr>
          <w:rFonts w:ascii="Calibri" w:hAnsi="Calibri" w:cs="Calibri"/>
          <w:b/>
          <w:szCs w:val="20"/>
        </w:rPr>
      </w:pPr>
      <w:r>
        <w:rPr>
          <w:rFonts w:ascii="Calibri" w:hAnsi="Calibri" w:cs="Calibri"/>
          <w:b/>
          <w:szCs w:val="20"/>
        </w:rPr>
        <w:t xml:space="preserve">Onderscheiden niveaus van zorg </w:t>
      </w:r>
      <w:r w:rsidRPr="009667CD">
        <w:rPr>
          <w:rFonts w:ascii="Calibri" w:hAnsi="Calibri" w:cs="Calibri"/>
          <w:b/>
          <w:szCs w:val="20"/>
        </w:rPr>
        <w:t xml:space="preserve">binnen Passend Onderwijs in het </w:t>
      </w:r>
      <w:r w:rsidR="00447BC3">
        <w:rPr>
          <w:rFonts w:ascii="Calibri" w:hAnsi="Calibri" w:cs="Calibri"/>
          <w:b/>
          <w:szCs w:val="20"/>
        </w:rPr>
        <w:t>ondersteunin</w:t>
      </w:r>
      <w:r w:rsidR="00F165A8">
        <w:rPr>
          <w:rFonts w:ascii="Calibri" w:hAnsi="Calibri" w:cs="Calibri"/>
          <w:b/>
          <w:szCs w:val="20"/>
        </w:rPr>
        <w:t>g</w:t>
      </w:r>
      <w:r w:rsidR="00447BC3">
        <w:rPr>
          <w:rFonts w:ascii="Calibri" w:hAnsi="Calibri" w:cs="Calibri"/>
          <w:b/>
          <w:szCs w:val="20"/>
        </w:rPr>
        <w:t>sprofiel</w:t>
      </w:r>
      <w:r w:rsidRPr="009667CD">
        <w:rPr>
          <w:rFonts w:ascii="Calibri" w:hAnsi="Calibri" w:cs="Calibri"/>
          <w:b/>
          <w:szCs w:val="20"/>
        </w:rPr>
        <w:t>:</w:t>
      </w:r>
    </w:p>
    <w:p w:rsidR="00333503" w:rsidRPr="0059249C" w:rsidRDefault="00333503" w:rsidP="00333503">
      <w:pPr>
        <w:contextualSpacing/>
        <w:rPr>
          <w:rFonts w:ascii="Calibri" w:hAnsi="Calibri" w:cs="Calibri"/>
          <w:szCs w:val="20"/>
        </w:rPr>
      </w:pPr>
      <w:r w:rsidRPr="0059249C">
        <w:rPr>
          <w:rFonts w:ascii="Calibri" w:hAnsi="Calibri" w:cs="Calibri"/>
          <w:szCs w:val="20"/>
        </w:rPr>
        <w:t>In het kader van Passend onderwijs wordt</w:t>
      </w:r>
      <w:r>
        <w:rPr>
          <w:rFonts w:ascii="Calibri" w:hAnsi="Calibri" w:cs="Calibri"/>
          <w:szCs w:val="20"/>
        </w:rPr>
        <w:t xml:space="preserve"> binnen Nederland een onderscheid gemaakt tussen basiszorg,  breedtezorg</w:t>
      </w:r>
      <w:r w:rsidRPr="0059249C">
        <w:rPr>
          <w:rFonts w:ascii="Calibri" w:hAnsi="Calibri" w:cs="Calibri"/>
          <w:szCs w:val="20"/>
        </w:rPr>
        <w:t xml:space="preserve"> en dieptezorg:</w:t>
      </w:r>
    </w:p>
    <w:p w:rsidR="00333503" w:rsidRPr="009667CD" w:rsidRDefault="00333503" w:rsidP="00333503">
      <w:pPr>
        <w:contextualSpacing/>
        <w:rPr>
          <w:rFonts w:ascii="Calibri" w:hAnsi="Calibri" w:cs="Calibri"/>
          <w:szCs w:val="20"/>
        </w:rPr>
      </w:pPr>
      <w:r w:rsidRPr="00562D77">
        <w:rPr>
          <w:rFonts w:ascii="Calibri" w:hAnsi="Calibri" w:cs="Calibri"/>
          <w:b/>
          <w:szCs w:val="20"/>
          <w:u w:val="single"/>
        </w:rPr>
        <w:t>Basiszorg</w:t>
      </w:r>
      <w:r w:rsidRPr="009667CD">
        <w:rPr>
          <w:rFonts w:ascii="Calibri" w:hAnsi="Calibri" w:cs="Calibri"/>
          <w:szCs w:val="20"/>
        </w:rPr>
        <w:t xml:space="preserve"> betreft de </w:t>
      </w:r>
      <w:r>
        <w:rPr>
          <w:rFonts w:ascii="Calibri" w:hAnsi="Calibri" w:cs="Calibri"/>
          <w:szCs w:val="20"/>
        </w:rPr>
        <w:t>reguliere onderwijs</w:t>
      </w:r>
      <w:r w:rsidRPr="009667CD">
        <w:rPr>
          <w:rFonts w:ascii="Calibri" w:hAnsi="Calibri" w:cs="Calibri"/>
          <w:szCs w:val="20"/>
        </w:rPr>
        <w:t>zo</w:t>
      </w:r>
      <w:r>
        <w:rPr>
          <w:rFonts w:ascii="Calibri" w:hAnsi="Calibri" w:cs="Calibri"/>
          <w:szCs w:val="20"/>
        </w:rPr>
        <w:t>rg die de school zelf kan bieden. Hierbij gaat het om de mogelijkheden die de school heeft om het onderwijs aanbod met behoud van kwaliteit aan te passen aan verschillen in onderwijsbehoeften van kinderen op hun school.</w:t>
      </w:r>
    </w:p>
    <w:p w:rsidR="00333503" w:rsidRPr="009667CD" w:rsidRDefault="00333503" w:rsidP="00333503">
      <w:pPr>
        <w:contextualSpacing/>
        <w:rPr>
          <w:rFonts w:ascii="Calibri" w:hAnsi="Calibri" w:cs="Calibri"/>
          <w:szCs w:val="20"/>
        </w:rPr>
      </w:pPr>
      <w:r w:rsidRPr="00562D77">
        <w:rPr>
          <w:rFonts w:ascii="Calibri" w:hAnsi="Calibri" w:cs="Calibri"/>
          <w:b/>
          <w:szCs w:val="20"/>
          <w:u w:val="single"/>
        </w:rPr>
        <w:t>Breedtezorg</w:t>
      </w:r>
      <w:r w:rsidRPr="009667CD">
        <w:rPr>
          <w:rFonts w:ascii="Calibri" w:hAnsi="Calibri" w:cs="Calibri"/>
          <w:szCs w:val="20"/>
        </w:rPr>
        <w:t xml:space="preserve"> betreft d</w:t>
      </w:r>
      <w:r>
        <w:rPr>
          <w:rFonts w:ascii="Calibri" w:hAnsi="Calibri" w:cs="Calibri"/>
          <w:szCs w:val="20"/>
        </w:rPr>
        <w:t>e onderwijs</w:t>
      </w:r>
      <w:r w:rsidRPr="009667CD">
        <w:rPr>
          <w:rFonts w:ascii="Calibri" w:hAnsi="Calibri" w:cs="Calibri"/>
          <w:szCs w:val="20"/>
        </w:rPr>
        <w:t>zo</w:t>
      </w:r>
      <w:r>
        <w:rPr>
          <w:rFonts w:ascii="Calibri" w:hAnsi="Calibri" w:cs="Calibri"/>
          <w:szCs w:val="20"/>
        </w:rPr>
        <w:t>rg die school kan bieden mi</w:t>
      </w:r>
      <w:r w:rsidRPr="009667CD">
        <w:rPr>
          <w:rFonts w:ascii="Calibri" w:hAnsi="Calibri" w:cs="Calibri"/>
          <w:szCs w:val="20"/>
        </w:rPr>
        <w:t>t</w:t>
      </w:r>
      <w:r>
        <w:rPr>
          <w:rFonts w:ascii="Calibri" w:hAnsi="Calibri" w:cs="Calibri"/>
          <w:szCs w:val="20"/>
        </w:rPr>
        <w:t>s</w:t>
      </w:r>
      <w:r w:rsidRPr="009667CD">
        <w:rPr>
          <w:rFonts w:ascii="Calibri" w:hAnsi="Calibri" w:cs="Calibri"/>
          <w:szCs w:val="20"/>
        </w:rPr>
        <w:t xml:space="preserve"> er ondersteuning is van externe partners die samenwerken met en in de school</w:t>
      </w:r>
      <w:r>
        <w:rPr>
          <w:rFonts w:ascii="Calibri" w:hAnsi="Calibri" w:cs="Calibri"/>
          <w:szCs w:val="20"/>
        </w:rPr>
        <w:t>. Hierbij gaat het om de mogelijkheden die de school kan organiseren om de vereiste deskundigheid te mobiliseren om zodoende de verantwoordelijkheid om voor alle kinderen passend onderwijs te bieden, waar te kunnen maken.</w:t>
      </w:r>
    </w:p>
    <w:p w:rsidR="00333503" w:rsidRPr="009667CD" w:rsidRDefault="00333503" w:rsidP="00333503">
      <w:pPr>
        <w:contextualSpacing/>
        <w:rPr>
          <w:rFonts w:ascii="Calibri" w:hAnsi="Calibri" w:cs="Calibri"/>
          <w:szCs w:val="20"/>
        </w:rPr>
      </w:pPr>
      <w:r w:rsidRPr="00562D77">
        <w:rPr>
          <w:rFonts w:ascii="Calibri" w:hAnsi="Calibri" w:cs="Calibri"/>
          <w:b/>
          <w:szCs w:val="20"/>
          <w:u w:val="single"/>
        </w:rPr>
        <w:lastRenderedPageBreak/>
        <w:t>Dieptezorg</w:t>
      </w:r>
      <w:r w:rsidRPr="009667CD">
        <w:rPr>
          <w:rFonts w:ascii="Calibri" w:hAnsi="Calibri" w:cs="Calibri"/>
          <w:szCs w:val="20"/>
        </w:rPr>
        <w:t xml:space="preserve"> betreft de zorg die vorm gegeven wordt door gespecialiseerde voorzieningen binnen het SWV. Wanneer basis- en breedtezorg samen ontoereikend zijn</w:t>
      </w:r>
      <w:r>
        <w:rPr>
          <w:rFonts w:ascii="Calibri" w:hAnsi="Calibri" w:cs="Calibri"/>
          <w:szCs w:val="20"/>
        </w:rPr>
        <w:t>,</w:t>
      </w:r>
      <w:r w:rsidRPr="009667CD">
        <w:rPr>
          <w:rFonts w:ascii="Calibri" w:hAnsi="Calibri" w:cs="Calibri"/>
          <w:szCs w:val="20"/>
        </w:rPr>
        <w:t xml:space="preserve"> wordt de verantwoordelijk</w:t>
      </w:r>
      <w:r>
        <w:rPr>
          <w:rFonts w:ascii="Calibri" w:hAnsi="Calibri" w:cs="Calibri"/>
          <w:szCs w:val="20"/>
        </w:rPr>
        <w:t xml:space="preserve">heid </w:t>
      </w:r>
      <w:r w:rsidRPr="009667CD">
        <w:rPr>
          <w:rFonts w:ascii="Calibri" w:hAnsi="Calibri" w:cs="Calibri"/>
          <w:szCs w:val="20"/>
        </w:rPr>
        <w:t xml:space="preserve"> van de school overgedragen aan </w:t>
      </w:r>
      <w:r>
        <w:rPr>
          <w:rFonts w:ascii="Calibri" w:hAnsi="Calibri" w:cs="Calibri"/>
          <w:szCs w:val="20"/>
        </w:rPr>
        <w:t xml:space="preserve">een andere instantie binnen het SWV, </w:t>
      </w:r>
      <w:r w:rsidRPr="009667CD">
        <w:rPr>
          <w:rFonts w:ascii="Calibri" w:hAnsi="Calibri" w:cs="Calibri"/>
          <w:szCs w:val="20"/>
        </w:rPr>
        <w:t>bijvoorbeeld het speciaal (basis-) onderwijs.</w:t>
      </w:r>
    </w:p>
    <w:p w:rsidR="00333503" w:rsidRPr="009667CD" w:rsidRDefault="00333503" w:rsidP="00333503">
      <w:pPr>
        <w:contextualSpacing/>
        <w:rPr>
          <w:rFonts w:ascii="Calibri" w:hAnsi="Calibri" w:cs="Calibri"/>
          <w:szCs w:val="20"/>
        </w:rPr>
      </w:pPr>
    </w:p>
    <w:p w:rsidR="00333503" w:rsidRPr="00CB014C" w:rsidRDefault="00333503" w:rsidP="00333503">
      <w:pPr>
        <w:contextualSpacing/>
        <w:rPr>
          <w:rFonts w:ascii="Calibri" w:hAnsi="Calibri" w:cs="Calibri"/>
          <w:b/>
          <w:szCs w:val="20"/>
        </w:rPr>
      </w:pPr>
      <w:r w:rsidRPr="00CB014C">
        <w:rPr>
          <w:rFonts w:ascii="Calibri" w:hAnsi="Calibri" w:cs="Calibri"/>
          <w:b/>
          <w:szCs w:val="20"/>
        </w:rPr>
        <w:t>Netwerk, smalle of brede zorgschool, inclusieve school.</w:t>
      </w:r>
    </w:p>
    <w:p w:rsidR="00333503" w:rsidRPr="00CB014C" w:rsidRDefault="00333503" w:rsidP="00333503">
      <w:pPr>
        <w:contextualSpacing/>
        <w:rPr>
          <w:rFonts w:ascii="Calibri" w:hAnsi="Calibri" w:cs="Calibri"/>
          <w:szCs w:val="20"/>
        </w:rPr>
      </w:pPr>
      <w:r w:rsidRPr="00CB014C">
        <w:rPr>
          <w:rFonts w:ascii="Calibri" w:hAnsi="Calibri" w:cs="Calibri"/>
          <w:szCs w:val="20"/>
        </w:rPr>
        <w:t xml:space="preserve">De mate waarin en de wijze waarop een school in staat is om basiszorg en/of breedtezorg te kunnen realiseren verschilt uiteraard per school. Tal van factoren spelen hierbij een rol. Te denken valt aan verschillen in deskundigheden tussen schoolteams, de mate waarin er sprake is van kinderen die speciale onderwijsbehoeften hebben, de mogelijkheden van het schoolgebouw etc. Om deze verschillen tussen scholen in kaart te brengen binnen een </w:t>
      </w:r>
      <w:r w:rsidR="00447BC3" w:rsidRPr="00CB014C">
        <w:rPr>
          <w:rFonts w:ascii="Calibri" w:hAnsi="Calibri" w:cs="Calibri"/>
          <w:szCs w:val="20"/>
        </w:rPr>
        <w:t>ondersteunin</w:t>
      </w:r>
      <w:r w:rsidR="00F165A8" w:rsidRPr="00CB014C">
        <w:rPr>
          <w:rFonts w:ascii="Calibri" w:hAnsi="Calibri" w:cs="Calibri"/>
          <w:szCs w:val="20"/>
        </w:rPr>
        <w:t>g</w:t>
      </w:r>
      <w:r w:rsidR="00447BC3" w:rsidRPr="00CB014C">
        <w:rPr>
          <w:rFonts w:ascii="Calibri" w:hAnsi="Calibri" w:cs="Calibri"/>
          <w:szCs w:val="20"/>
        </w:rPr>
        <w:t>sprofiel</w:t>
      </w:r>
      <w:r w:rsidRPr="00CB014C">
        <w:rPr>
          <w:rFonts w:ascii="Calibri" w:hAnsi="Calibri" w:cs="Calibri"/>
          <w:szCs w:val="20"/>
        </w:rPr>
        <w:t xml:space="preserve">, maken we gebruik van het door bureau </w:t>
      </w:r>
      <w:proofErr w:type="spellStart"/>
      <w:r w:rsidRPr="00CB014C">
        <w:rPr>
          <w:rFonts w:ascii="Calibri" w:hAnsi="Calibri" w:cs="Calibri"/>
          <w:szCs w:val="20"/>
        </w:rPr>
        <w:t>Sardes</w:t>
      </w:r>
      <w:proofErr w:type="spellEnd"/>
      <w:r w:rsidRPr="00CB014C">
        <w:rPr>
          <w:rFonts w:ascii="Calibri" w:hAnsi="Calibri" w:cs="Calibri"/>
          <w:szCs w:val="20"/>
        </w:rPr>
        <w:t xml:space="preserve"> in haar notitie “Profielen en indiceren “  aangereikte kader waarmee scholen hun huidige situatie én hun ambitie in beeld kunnen krijgen. In dit kader wordt een onderscheid gemaakt tussen een </w:t>
      </w:r>
      <w:r w:rsidRPr="00CB014C">
        <w:rPr>
          <w:rFonts w:ascii="Calibri" w:hAnsi="Calibri" w:cs="Calibri"/>
          <w:b/>
          <w:szCs w:val="20"/>
        </w:rPr>
        <w:t>netwerkschool, een smalle zorgschool, een brede zorgschool en een inclusieve school</w:t>
      </w:r>
      <w:r w:rsidRPr="00CB014C">
        <w:rPr>
          <w:rFonts w:ascii="Calibri" w:hAnsi="Calibri" w:cs="Calibri"/>
          <w:szCs w:val="20"/>
        </w:rPr>
        <w:t xml:space="preserve">. Een bewerking van dit kader treft u aan in de bijlage. </w:t>
      </w:r>
    </w:p>
    <w:p w:rsidR="00F165A8" w:rsidRPr="00CB014C" w:rsidRDefault="00333503" w:rsidP="00333503">
      <w:pPr>
        <w:contextualSpacing/>
        <w:rPr>
          <w:rFonts w:ascii="Calibri" w:hAnsi="Calibri" w:cs="Calibri"/>
          <w:szCs w:val="20"/>
        </w:rPr>
      </w:pPr>
      <w:r w:rsidRPr="00CB014C">
        <w:rPr>
          <w:rFonts w:ascii="Calibri" w:hAnsi="Calibri" w:cs="Calibri"/>
          <w:szCs w:val="20"/>
        </w:rPr>
        <w:t xml:space="preserve">Met behulp van indicatoren kunnen scholen aangeven hoe het huidige onderwijs en zorgaanbod er uit ziet en hoe dit er over een aantal (4) jaren uit kan komen te zien. </w:t>
      </w:r>
    </w:p>
    <w:p w:rsidR="00F165A8" w:rsidRPr="00CB014C" w:rsidRDefault="00F165A8" w:rsidP="00333503">
      <w:pPr>
        <w:contextualSpacing/>
        <w:rPr>
          <w:rFonts w:ascii="Calibri" w:hAnsi="Calibri" w:cs="Calibri"/>
          <w:szCs w:val="20"/>
        </w:rPr>
      </w:pPr>
    </w:p>
    <w:p w:rsidR="00333503" w:rsidRPr="00CB014C" w:rsidRDefault="00333503" w:rsidP="00333503">
      <w:pPr>
        <w:contextualSpacing/>
        <w:rPr>
          <w:rFonts w:ascii="Calibri" w:hAnsi="Calibri" w:cs="Calibri"/>
          <w:b/>
          <w:szCs w:val="20"/>
        </w:rPr>
      </w:pPr>
      <w:r w:rsidRPr="00CB014C">
        <w:rPr>
          <w:rFonts w:ascii="Calibri" w:hAnsi="Calibri" w:cs="Calibri"/>
          <w:b/>
          <w:szCs w:val="20"/>
        </w:rPr>
        <w:t>Standaarden voor basiszorg, breedte zorg en dieptezorg op het niveau van het SWV</w:t>
      </w:r>
    </w:p>
    <w:p w:rsidR="00333503" w:rsidRPr="00CB014C" w:rsidRDefault="00333503" w:rsidP="00333503">
      <w:pPr>
        <w:contextualSpacing/>
        <w:rPr>
          <w:rFonts w:ascii="Calibri" w:hAnsi="Calibri" w:cs="Calibri"/>
        </w:rPr>
      </w:pPr>
      <w:r w:rsidRPr="00CB014C">
        <w:rPr>
          <w:rFonts w:ascii="Calibri" w:hAnsi="Calibri" w:cs="Calibri"/>
          <w:szCs w:val="20"/>
        </w:rPr>
        <w:t xml:space="preserve">Zoals opgemerkt geven scholen in het </w:t>
      </w:r>
      <w:r w:rsidR="00447BC3" w:rsidRPr="00CB014C">
        <w:rPr>
          <w:rFonts w:ascii="Calibri" w:hAnsi="Calibri" w:cs="Calibri"/>
          <w:szCs w:val="20"/>
        </w:rPr>
        <w:t>ondersteunin</w:t>
      </w:r>
      <w:r w:rsidR="00F165A8" w:rsidRPr="00CB014C">
        <w:rPr>
          <w:rFonts w:ascii="Calibri" w:hAnsi="Calibri" w:cs="Calibri"/>
          <w:szCs w:val="20"/>
        </w:rPr>
        <w:t>g</w:t>
      </w:r>
      <w:r w:rsidR="00447BC3" w:rsidRPr="00CB014C">
        <w:rPr>
          <w:rFonts w:ascii="Calibri" w:hAnsi="Calibri" w:cs="Calibri"/>
          <w:szCs w:val="20"/>
        </w:rPr>
        <w:t>sprofiel</w:t>
      </w:r>
      <w:r w:rsidRPr="00CB014C">
        <w:rPr>
          <w:rFonts w:ascii="Calibri" w:hAnsi="Calibri" w:cs="Calibri"/>
          <w:szCs w:val="20"/>
        </w:rPr>
        <w:t xml:space="preserve"> </w:t>
      </w:r>
      <w:r w:rsidRPr="00CB014C">
        <w:rPr>
          <w:rFonts w:ascii="Calibri" w:hAnsi="Calibri" w:cs="Calibri"/>
        </w:rPr>
        <w:t>zelf aan wat zij verstaan onder basiszorg, breedtezorg en dieptezorg en op welke wijze ze dit in praktijk brengen. De definitie kan dus per school verschillen.</w:t>
      </w:r>
    </w:p>
    <w:p w:rsidR="00333503" w:rsidRPr="00CB014C" w:rsidRDefault="00333503" w:rsidP="00333503">
      <w:pPr>
        <w:contextualSpacing/>
        <w:rPr>
          <w:rFonts w:ascii="Calibri" w:hAnsi="Calibri" w:cs="Calibri"/>
        </w:rPr>
      </w:pPr>
      <w:r w:rsidRPr="00CB014C">
        <w:rPr>
          <w:rFonts w:ascii="Calibri" w:hAnsi="Calibri" w:cs="Calibri"/>
        </w:rPr>
        <w:t xml:space="preserve">Om als SWV goed beleid te kunnen maken en op een verantwoorde wijze de zorgmiddelen te kunnen verdelen binnen het SWV, is het nodig dat vastgelegd wordt wat verstaan wordt onder basiszorg, breedtezorg en dieptezorg </w:t>
      </w:r>
      <w:r w:rsidRPr="00CB014C">
        <w:rPr>
          <w:rFonts w:ascii="Calibri" w:hAnsi="Calibri" w:cs="Calibri"/>
          <w:b/>
        </w:rPr>
        <w:t xml:space="preserve">op het niveau van het SWV. </w:t>
      </w:r>
      <w:r w:rsidRPr="00CB014C">
        <w:rPr>
          <w:rFonts w:ascii="Calibri" w:hAnsi="Calibri" w:cs="Calibri"/>
        </w:rPr>
        <w:t>Op dit moment zijn deze beschrijvingen nog niet gereed voor het SWV. Over het algemeen zal de beschrijving van de basis- en breedtezorg gebaseerd zijn op de beschrijvingen van de aangesloten scholen</w:t>
      </w:r>
    </w:p>
    <w:p w:rsidR="00333503" w:rsidRPr="00CB014C" w:rsidRDefault="00333503" w:rsidP="00333503">
      <w:pPr>
        <w:contextualSpacing/>
        <w:rPr>
          <w:rFonts w:ascii="Calibri" w:hAnsi="Calibri" w:cs="Calibri"/>
          <w:b/>
        </w:rPr>
      </w:pPr>
    </w:p>
    <w:p w:rsidR="00333503" w:rsidRPr="00CB014C" w:rsidRDefault="00333503" w:rsidP="00333503">
      <w:pPr>
        <w:contextualSpacing/>
        <w:rPr>
          <w:rFonts w:ascii="Calibri" w:hAnsi="Calibri" w:cs="Calibri"/>
          <w:b/>
        </w:rPr>
      </w:pPr>
      <w:r w:rsidRPr="00CB014C">
        <w:rPr>
          <w:rFonts w:ascii="Calibri" w:hAnsi="Calibri" w:cs="Calibri"/>
          <w:b/>
        </w:rPr>
        <w:t>Basiszorg</w:t>
      </w:r>
    </w:p>
    <w:p w:rsidR="00333503" w:rsidRPr="00CB014C" w:rsidRDefault="00333503" w:rsidP="00333503">
      <w:pPr>
        <w:contextualSpacing/>
        <w:rPr>
          <w:rFonts w:ascii="Calibri" w:hAnsi="Calibri" w:cs="Calibri"/>
        </w:rPr>
      </w:pPr>
      <w:r w:rsidRPr="00CB014C">
        <w:rPr>
          <w:rFonts w:ascii="Calibri" w:hAnsi="Calibri" w:cs="Calibri"/>
        </w:rPr>
        <w:t>Bij het vaststellen van de  basiszorg  op schoolniveau kan als ondergrens gekozen worden voor de criteria welke de inspectie stelt waar het gaat om de kwaliteit van primaire proces. De criteria worden aangevuld met de standaarden welke de zorgplicht standaarden die zijn opgesteld door de PO-raad en naar alle waarschijnlijkheid onderdeel uit zullen gaan maken van de wetgeving. Het SWV passend Onderwijs kan naast de criteria en standaarden ook ( aanvullend) eigen criteria opnemen waarvan overeengekomen is dat ze binnen dit SWV onderdeel uitmaken van de basiszorg van elke aangesloten school. In schema bouwen de criteria zich als volgt op:</w:t>
      </w:r>
    </w:p>
    <w:p w:rsidR="00333503" w:rsidRPr="00CB014C" w:rsidRDefault="00333503" w:rsidP="00333503">
      <w:pPr>
        <w:contextualSpacing/>
        <w:rPr>
          <w:rFonts w:ascii="Calibri" w:hAnsi="Calibri" w:cs="Calibri"/>
        </w:rPr>
      </w:pPr>
    </w:p>
    <w:p w:rsidR="00333503" w:rsidRPr="00CB014C" w:rsidRDefault="007A6C65" w:rsidP="00333503">
      <w:pPr>
        <w:contextualSpacing/>
        <w:jc w:val="center"/>
        <w:rPr>
          <w:rFonts w:ascii="Calibri" w:hAnsi="Calibri" w:cs="Calibri"/>
        </w:rPr>
      </w:pPr>
      <w:r w:rsidRPr="00CB014C">
        <w:rPr>
          <w:rFonts w:ascii="Calibri" w:hAnsi="Calibri" w:cs="Calibri"/>
          <w:noProof/>
        </w:rPr>
        <w:drawing>
          <wp:inline distT="0" distB="0" distL="0" distR="0" wp14:anchorId="15CE8EE2" wp14:editId="304C21E2">
            <wp:extent cx="2654300" cy="1987550"/>
            <wp:effectExtent l="0" t="0" r="0" b="0"/>
            <wp:docPr id="9" name="Afbeelding 8" descr="basis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szor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300" cy="1987550"/>
                    </a:xfrm>
                    <a:prstGeom prst="rect">
                      <a:avLst/>
                    </a:prstGeom>
                    <a:noFill/>
                    <a:ln>
                      <a:noFill/>
                    </a:ln>
                  </pic:spPr>
                </pic:pic>
              </a:graphicData>
            </a:graphic>
          </wp:inline>
        </w:drawing>
      </w:r>
    </w:p>
    <w:p w:rsidR="00333503" w:rsidRPr="00CB014C" w:rsidRDefault="00333503" w:rsidP="00333503">
      <w:pPr>
        <w:contextualSpacing/>
        <w:rPr>
          <w:rFonts w:ascii="Calibri" w:hAnsi="Calibri" w:cs="Calibri"/>
        </w:rPr>
      </w:pPr>
    </w:p>
    <w:p w:rsidR="00333503" w:rsidRPr="00CB014C" w:rsidRDefault="00333503" w:rsidP="00333503">
      <w:pPr>
        <w:rPr>
          <w:rFonts w:ascii="Calibri" w:hAnsi="Calibri" w:cs="Calibri"/>
          <w:b/>
        </w:rPr>
      </w:pPr>
      <w:r w:rsidRPr="00CB014C">
        <w:rPr>
          <w:rFonts w:ascii="Calibri" w:hAnsi="Calibri" w:cs="Calibri"/>
          <w:b/>
        </w:rPr>
        <w:t>Breedtezorg</w:t>
      </w:r>
    </w:p>
    <w:p w:rsidR="00333503" w:rsidRPr="00CB014C" w:rsidRDefault="00333503" w:rsidP="00333503">
      <w:pPr>
        <w:rPr>
          <w:rFonts w:ascii="Calibri" w:hAnsi="Calibri" w:cs="Calibri"/>
        </w:rPr>
      </w:pPr>
      <w:r w:rsidRPr="00CB014C">
        <w:rPr>
          <w:rFonts w:ascii="Calibri" w:hAnsi="Calibri" w:cs="Calibri"/>
        </w:rPr>
        <w:lastRenderedPageBreak/>
        <w:t>Scholen zullen ook verschillen in de mate waarin zij in staat zijn een passend onderwijsaanbod te organiseren met behulp van externe deskundigen. Scholen verschillen in hun mogelijkheden om kinderen op te vangen ondersteund door externen. Er zullen ook op het niveau van het SWV afspraken nodig zijn welke externe deskundigheid binnen het SWV mogelijk en wenselijk is, wie dit kan bieden (dezelfde functionarissen als die er nu zijn? ; inzet vanuit huidige SO-scholen? ; inzet vanuit andere – speciale – basisscholen?; welke deskundigheden ontwikkeld dienen te worden etc.) De antwoorden op deze vragen zullen ook medebepalend zijn voor de inzet en toedeling van zorgmiddelen binnen het SWV.</w:t>
      </w:r>
    </w:p>
    <w:p w:rsidR="00333503" w:rsidRPr="00CB014C" w:rsidRDefault="00333503" w:rsidP="00333503">
      <w:pPr>
        <w:rPr>
          <w:rFonts w:ascii="Calibri" w:hAnsi="Calibri" w:cs="Calibri"/>
        </w:rPr>
      </w:pPr>
    </w:p>
    <w:p w:rsidR="00333503" w:rsidRPr="00CB014C" w:rsidRDefault="00333503" w:rsidP="00333503">
      <w:pPr>
        <w:rPr>
          <w:rFonts w:ascii="Calibri" w:hAnsi="Calibri" w:cs="Calibri"/>
          <w:b/>
        </w:rPr>
      </w:pPr>
      <w:r w:rsidRPr="00CB014C">
        <w:rPr>
          <w:rFonts w:ascii="Calibri" w:hAnsi="Calibri" w:cs="Calibri"/>
          <w:b/>
        </w:rPr>
        <w:t>Dieptezorg</w:t>
      </w:r>
    </w:p>
    <w:p w:rsidR="00333503" w:rsidRPr="00CB014C" w:rsidRDefault="00333503" w:rsidP="00333503">
      <w:pPr>
        <w:rPr>
          <w:rFonts w:ascii="Calibri" w:hAnsi="Calibri" w:cs="Calibri"/>
        </w:rPr>
      </w:pPr>
      <w:r w:rsidRPr="00CB014C">
        <w:rPr>
          <w:rFonts w:ascii="Calibri" w:hAnsi="Calibri" w:cs="Calibri"/>
        </w:rPr>
        <w:t>Hier betreft het leerlingen die niet binnen de (speciale) basisschool opgevangen kunnen worden. Er is ( ook niet met behulp van externen) geen mogelijkheid om af te stemmen op de speciale onderwijsbehoeften van deze groep leerlingen.</w:t>
      </w:r>
    </w:p>
    <w:p w:rsidR="00333503" w:rsidRPr="00CB014C" w:rsidRDefault="00333503" w:rsidP="00333503">
      <w:pPr>
        <w:rPr>
          <w:rFonts w:ascii="Calibri" w:hAnsi="Calibri" w:cs="Calibri"/>
        </w:rPr>
      </w:pPr>
      <w:r w:rsidRPr="00CB014C">
        <w:rPr>
          <w:rFonts w:ascii="Calibri" w:hAnsi="Calibri" w:cs="Calibri"/>
        </w:rPr>
        <w:t>Op het niveau van het SWV zijn afspraken nodig over instanties en functionarissen die bekostigd moeten worden om de dieptezorg in andere instanties dan de (speciale) basisscholen vorm en inhoud te kunnen geven.</w:t>
      </w:r>
    </w:p>
    <w:p w:rsidR="00333503" w:rsidRDefault="00333503" w:rsidP="009228B2">
      <w:pPr>
        <w:pStyle w:val="Kop1"/>
      </w:pPr>
    </w:p>
    <w:p w:rsidR="00333503" w:rsidRDefault="00333503" w:rsidP="009228B2">
      <w:pPr>
        <w:pStyle w:val="Kop1"/>
      </w:pPr>
    </w:p>
    <w:p w:rsidR="00333503" w:rsidRDefault="00333503" w:rsidP="009228B2">
      <w:pPr>
        <w:pStyle w:val="Kop1"/>
      </w:pPr>
    </w:p>
    <w:p w:rsidR="00333503" w:rsidRDefault="00333503" w:rsidP="009228B2">
      <w:pPr>
        <w:pStyle w:val="Kop1"/>
      </w:pPr>
    </w:p>
    <w:p w:rsidR="00333503" w:rsidRDefault="00333503" w:rsidP="009228B2">
      <w:pPr>
        <w:pStyle w:val="Kop1"/>
      </w:pPr>
    </w:p>
    <w:p w:rsidR="00333503" w:rsidRDefault="00333503" w:rsidP="009228B2">
      <w:pPr>
        <w:pStyle w:val="Kop1"/>
      </w:pPr>
    </w:p>
    <w:p w:rsidR="00333503" w:rsidRDefault="00333503" w:rsidP="009228B2">
      <w:pPr>
        <w:pStyle w:val="Kop1"/>
      </w:pPr>
    </w:p>
    <w:p w:rsidR="00333503" w:rsidRDefault="00333503" w:rsidP="009228B2">
      <w:pPr>
        <w:pStyle w:val="Kop1"/>
      </w:pPr>
    </w:p>
    <w:p w:rsidR="00447BC3" w:rsidRDefault="00447BC3">
      <w:pPr>
        <w:rPr>
          <w:rFonts w:ascii="Calibri" w:hAnsi="Calibri" w:cs="Calibri"/>
          <w:b/>
          <w:bCs/>
          <w:kern w:val="32"/>
          <w:sz w:val="28"/>
          <w:szCs w:val="20"/>
        </w:rPr>
      </w:pPr>
      <w:r>
        <w:br w:type="page"/>
      </w:r>
    </w:p>
    <w:p w:rsidR="00056E97" w:rsidRPr="00380752" w:rsidRDefault="00056E97" w:rsidP="009228B2">
      <w:pPr>
        <w:pStyle w:val="Kop1"/>
        <w:rPr>
          <w:b/>
        </w:rPr>
      </w:pPr>
      <w:r w:rsidRPr="00380752">
        <w:lastRenderedPageBreak/>
        <w:t xml:space="preserve">Hoofdstuk 2 </w:t>
      </w:r>
      <w:r w:rsidRPr="00380752">
        <w:tab/>
        <w:t>Algemene gegevens</w:t>
      </w:r>
      <w:bookmarkEnd w:id="0"/>
      <w:r w:rsidRPr="00380752">
        <w:t xml:space="preserve"> </w:t>
      </w:r>
    </w:p>
    <w:p w:rsidR="00056E97" w:rsidRPr="00380752" w:rsidRDefault="00056E97" w:rsidP="00B05F3B">
      <w:pPr>
        <w:widowControl w:val="0"/>
        <w:suppressAutoHyphens/>
        <w:rPr>
          <w:rFonts w:ascii="Calibri" w:hAnsi="Calibri" w:cs="Calibri"/>
          <w:szCs w:val="20"/>
        </w:rPr>
      </w:pPr>
    </w:p>
    <w:p w:rsidR="00056E97" w:rsidRPr="00380752" w:rsidRDefault="00056E97" w:rsidP="00645DD7">
      <w:pPr>
        <w:pStyle w:val="Kop2"/>
        <w:numPr>
          <w:ilvl w:val="1"/>
          <w:numId w:val="16"/>
        </w:numPr>
      </w:pPr>
      <w:bookmarkStart w:id="1" w:name="_Toc293909666"/>
      <w:r w:rsidRPr="00380752">
        <w:rPr>
          <w:rStyle w:val="Zwaar"/>
          <w:rFonts w:cs="Calibri"/>
          <w:bCs/>
        </w:rPr>
        <w:t>Contactgegevens</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164"/>
      </w:tblGrid>
      <w:tr w:rsidR="00056E97" w:rsidRPr="00380752" w:rsidTr="00EB496A">
        <w:tc>
          <w:tcPr>
            <w:tcW w:w="2200" w:type="dxa"/>
          </w:tcPr>
          <w:p w:rsidR="00056E97" w:rsidRPr="00380752" w:rsidRDefault="00056E97" w:rsidP="00EB496A">
            <w:pPr>
              <w:rPr>
                <w:rFonts w:ascii="Calibri" w:hAnsi="Calibri" w:cs="Calibri"/>
                <w:szCs w:val="20"/>
              </w:rPr>
            </w:pPr>
            <w:r w:rsidRPr="00380752">
              <w:rPr>
                <w:rFonts w:ascii="Calibri" w:hAnsi="Calibri" w:cs="Calibri"/>
                <w:szCs w:val="20"/>
              </w:rPr>
              <w:t>School</w:t>
            </w:r>
          </w:p>
        </w:tc>
        <w:tc>
          <w:tcPr>
            <w:tcW w:w="6164" w:type="dxa"/>
          </w:tcPr>
          <w:p w:rsidR="00056E97" w:rsidRPr="00380752" w:rsidRDefault="00056E97" w:rsidP="00EB496A">
            <w:pPr>
              <w:rPr>
                <w:rFonts w:ascii="Calibri" w:hAnsi="Calibri" w:cs="Calibri"/>
                <w:szCs w:val="20"/>
              </w:rPr>
            </w:pPr>
            <w:r>
              <w:rPr>
                <w:rFonts w:ascii="Calibri" w:hAnsi="Calibri" w:cs="Calibri"/>
                <w:szCs w:val="20"/>
              </w:rPr>
              <w:t>CBS Samen op Weg</w:t>
            </w:r>
          </w:p>
        </w:tc>
      </w:tr>
      <w:tr w:rsidR="00056E97" w:rsidRPr="00380752" w:rsidTr="00EB496A">
        <w:tc>
          <w:tcPr>
            <w:tcW w:w="2200" w:type="dxa"/>
          </w:tcPr>
          <w:p w:rsidR="00056E97" w:rsidRPr="00380752" w:rsidRDefault="00056E97" w:rsidP="00EB496A">
            <w:pPr>
              <w:rPr>
                <w:rFonts w:ascii="Calibri" w:hAnsi="Calibri" w:cs="Calibri"/>
                <w:szCs w:val="20"/>
              </w:rPr>
            </w:pPr>
            <w:r w:rsidRPr="00380752">
              <w:rPr>
                <w:rFonts w:ascii="Calibri" w:hAnsi="Calibri" w:cs="Calibri"/>
                <w:szCs w:val="20"/>
              </w:rPr>
              <w:t>BRIN</w:t>
            </w:r>
          </w:p>
        </w:tc>
        <w:tc>
          <w:tcPr>
            <w:tcW w:w="6164" w:type="dxa"/>
          </w:tcPr>
          <w:p w:rsidR="00056E97" w:rsidRPr="00380752" w:rsidRDefault="00056E97" w:rsidP="00EB496A">
            <w:pPr>
              <w:rPr>
                <w:rFonts w:ascii="Calibri" w:hAnsi="Calibri" w:cs="Calibri"/>
                <w:szCs w:val="20"/>
              </w:rPr>
            </w:pPr>
            <w:r>
              <w:rPr>
                <w:rFonts w:ascii="Calibri" w:hAnsi="Calibri" w:cs="Calibri"/>
                <w:szCs w:val="20"/>
              </w:rPr>
              <w:t>04MB</w:t>
            </w:r>
          </w:p>
        </w:tc>
      </w:tr>
      <w:tr w:rsidR="00056E97" w:rsidRPr="00380752" w:rsidTr="00EB496A">
        <w:tc>
          <w:tcPr>
            <w:tcW w:w="2200" w:type="dxa"/>
          </w:tcPr>
          <w:p w:rsidR="00056E97" w:rsidRPr="00380752" w:rsidRDefault="00056E97" w:rsidP="00EB496A">
            <w:pPr>
              <w:rPr>
                <w:rFonts w:ascii="Calibri" w:hAnsi="Calibri" w:cs="Calibri"/>
                <w:szCs w:val="20"/>
              </w:rPr>
            </w:pPr>
            <w:r w:rsidRPr="00380752">
              <w:rPr>
                <w:rFonts w:ascii="Calibri" w:hAnsi="Calibri" w:cs="Calibri"/>
                <w:szCs w:val="20"/>
              </w:rPr>
              <w:t>Directeur</w:t>
            </w:r>
          </w:p>
        </w:tc>
        <w:tc>
          <w:tcPr>
            <w:tcW w:w="6164" w:type="dxa"/>
          </w:tcPr>
          <w:p w:rsidR="00056E97" w:rsidRPr="00380752" w:rsidRDefault="00056E97" w:rsidP="00EB496A">
            <w:pPr>
              <w:rPr>
                <w:rFonts w:ascii="Calibri" w:hAnsi="Calibri" w:cs="Calibri"/>
                <w:szCs w:val="20"/>
              </w:rPr>
            </w:pPr>
            <w:r>
              <w:rPr>
                <w:rFonts w:ascii="Calibri" w:hAnsi="Calibri" w:cs="Calibri"/>
                <w:szCs w:val="20"/>
              </w:rPr>
              <w:t>Mw. I. Ros</w:t>
            </w:r>
          </w:p>
        </w:tc>
      </w:tr>
      <w:tr w:rsidR="00056E97" w:rsidRPr="00380752" w:rsidTr="00EB496A">
        <w:tc>
          <w:tcPr>
            <w:tcW w:w="2200" w:type="dxa"/>
          </w:tcPr>
          <w:p w:rsidR="00056E97" w:rsidRPr="00380752" w:rsidRDefault="00056E97" w:rsidP="00EB496A">
            <w:pPr>
              <w:rPr>
                <w:rFonts w:ascii="Calibri" w:hAnsi="Calibri" w:cs="Calibri"/>
                <w:szCs w:val="20"/>
              </w:rPr>
            </w:pPr>
            <w:r w:rsidRPr="00380752">
              <w:rPr>
                <w:rFonts w:ascii="Calibri" w:hAnsi="Calibri" w:cs="Calibri"/>
                <w:szCs w:val="20"/>
              </w:rPr>
              <w:t>Adres</w:t>
            </w:r>
          </w:p>
        </w:tc>
        <w:tc>
          <w:tcPr>
            <w:tcW w:w="6164" w:type="dxa"/>
          </w:tcPr>
          <w:p w:rsidR="00056E97" w:rsidRPr="00380752" w:rsidRDefault="00056E97" w:rsidP="00EB496A">
            <w:pPr>
              <w:rPr>
                <w:rFonts w:ascii="Calibri" w:hAnsi="Calibri" w:cs="Calibri"/>
                <w:szCs w:val="20"/>
              </w:rPr>
            </w:pPr>
            <w:r>
              <w:rPr>
                <w:rFonts w:ascii="Calibri" w:hAnsi="Calibri" w:cs="Calibri"/>
                <w:szCs w:val="20"/>
              </w:rPr>
              <w:t>Dirk IV plein 33, 4223 NJ Hoornaar</w:t>
            </w:r>
          </w:p>
        </w:tc>
      </w:tr>
      <w:tr w:rsidR="00056E97" w:rsidRPr="00380752" w:rsidTr="00EB496A">
        <w:tc>
          <w:tcPr>
            <w:tcW w:w="2200" w:type="dxa"/>
          </w:tcPr>
          <w:p w:rsidR="00056E97" w:rsidRPr="00380752" w:rsidRDefault="00056E97" w:rsidP="00EB496A">
            <w:pPr>
              <w:rPr>
                <w:rFonts w:ascii="Calibri" w:hAnsi="Calibri" w:cs="Calibri"/>
                <w:szCs w:val="20"/>
              </w:rPr>
            </w:pPr>
            <w:r w:rsidRPr="00380752">
              <w:rPr>
                <w:rFonts w:ascii="Calibri" w:hAnsi="Calibri" w:cs="Calibri"/>
                <w:szCs w:val="20"/>
              </w:rPr>
              <w:t>Telefoon</w:t>
            </w:r>
          </w:p>
        </w:tc>
        <w:tc>
          <w:tcPr>
            <w:tcW w:w="6164" w:type="dxa"/>
          </w:tcPr>
          <w:p w:rsidR="00056E97" w:rsidRPr="00380752" w:rsidRDefault="00056E97" w:rsidP="00EB496A">
            <w:pPr>
              <w:rPr>
                <w:rFonts w:ascii="Calibri" w:hAnsi="Calibri" w:cs="Calibri"/>
                <w:szCs w:val="20"/>
              </w:rPr>
            </w:pPr>
            <w:r w:rsidRPr="00380752">
              <w:rPr>
                <w:rFonts w:ascii="Calibri" w:hAnsi="Calibri" w:cs="Calibri"/>
                <w:szCs w:val="20"/>
              </w:rPr>
              <w:t xml:space="preserve">0183 </w:t>
            </w:r>
            <w:r>
              <w:rPr>
                <w:rFonts w:ascii="Calibri" w:hAnsi="Calibri" w:cs="Calibri"/>
                <w:szCs w:val="20"/>
              </w:rPr>
              <w:t>589205</w:t>
            </w:r>
          </w:p>
        </w:tc>
      </w:tr>
      <w:tr w:rsidR="00056E97" w:rsidRPr="00380752" w:rsidTr="00EB496A">
        <w:tc>
          <w:tcPr>
            <w:tcW w:w="2200" w:type="dxa"/>
          </w:tcPr>
          <w:p w:rsidR="00056E97" w:rsidRPr="00380752" w:rsidRDefault="00056E97" w:rsidP="00EB496A">
            <w:pPr>
              <w:rPr>
                <w:rFonts w:ascii="Calibri" w:hAnsi="Calibri" w:cs="Calibri"/>
                <w:szCs w:val="20"/>
              </w:rPr>
            </w:pPr>
            <w:r w:rsidRPr="00380752">
              <w:rPr>
                <w:rFonts w:ascii="Calibri" w:hAnsi="Calibri" w:cs="Calibri"/>
                <w:szCs w:val="20"/>
              </w:rPr>
              <w:t>E-mail</w:t>
            </w:r>
          </w:p>
        </w:tc>
        <w:tc>
          <w:tcPr>
            <w:tcW w:w="6164" w:type="dxa"/>
          </w:tcPr>
          <w:p w:rsidR="00056E97" w:rsidRPr="000658CA" w:rsidRDefault="00056E97" w:rsidP="00EB496A">
            <w:pPr>
              <w:rPr>
                <w:rFonts w:ascii="Calibri" w:hAnsi="Calibri" w:cs="Calibri"/>
                <w:szCs w:val="20"/>
              </w:rPr>
            </w:pPr>
            <w:r w:rsidRPr="000658CA">
              <w:rPr>
                <w:rFonts w:ascii="Calibri" w:hAnsi="Calibri"/>
                <w:szCs w:val="20"/>
              </w:rPr>
              <w:t>info@cbssamenopweg.nl</w:t>
            </w:r>
          </w:p>
        </w:tc>
      </w:tr>
      <w:tr w:rsidR="00056E97" w:rsidRPr="00380752" w:rsidTr="00EB496A">
        <w:tc>
          <w:tcPr>
            <w:tcW w:w="2200" w:type="dxa"/>
          </w:tcPr>
          <w:p w:rsidR="00056E97" w:rsidRPr="00333503" w:rsidRDefault="00056E97" w:rsidP="00EB496A">
            <w:pPr>
              <w:rPr>
                <w:rFonts w:ascii="Calibri" w:hAnsi="Calibri" w:cs="Calibri"/>
                <w:szCs w:val="20"/>
              </w:rPr>
            </w:pPr>
            <w:r w:rsidRPr="00333503">
              <w:rPr>
                <w:rFonts w:ascii="Calibri" w:hAnsi="Calibri" w:cs="Calibri"/>
                <w:szCs w:val="20"/>
              </w:rPr>
              <w:t>Bestuur</w:t>
            </w:r>
          </w:p>
        </w:tc>
        <w:tc>
          <w:tcPr>
            <w:tcW w:w="6164" w:type="dxa"/>
          </w:tcPr>
          <w:p w:rsidR="00056E97" w:rsidRPr="00333503" w:rsidRDefault="00333503" w:rsidP="00224333">
            <w:pPr>
              <w:rPr>
                <w:rFonts w:ascii="Calibri" w:hAnsi="Calibri" w:cs="Calibri"/>
                <w:szCs w:val="20"/>
              </w:rPr>
            </w:pPr>
            <w:r>
              <w:rPr>
                <w:rFonts w:ascii="Calibri" w:hAnsi="Calibri" w:cs="Calibri"/>
                <w:szCs w:val="20"/>
              </w:rPr>
              <w:t xml:space="preserve">Vereniging tot stichting en instandhouding van de </w:t>
            </w:r>
            <w:r w:rsidR="00224333" w:rsidRPr="00822C65">
              <w:rPr>
                <w:rFonts w:ascii="Calibri" w:hAnsi="Calibri" w:cs="Calibri"/>
                <w:szCs w:val="20"/>
              </w:rPr>
              <w:t>S</w:t>
            </w:r>
            <w:r w:rsidRPr="00822C65">
              <w:rPr>
                <w:rFonts w:ascii="Calibri" w:hAnsi="Calibri" w:cs="Calibri"/>
                <w:szCs w:val="20"/>
              </w:rPr>
              <w:t xml:space="preserve">chool met den </w:t>
            </w:r>
            <w:r w:rsidR="00224333" w:rsidRPr="00822C65">
              <w:rPr>
                <w:rFonts w:ascii="Calibri" w:hAnsi="Calibri" w:cs="Calibri"/>
                <w:szCs w:val="20"/>
              </w:rPr>
              <w:t>B</w:t>
            </w:r>
            <w:r w:rsidRPr="00822C65">
              <w:rPr>
                <w:rFonts w:ascii="Calibri" w:hAnsi="Calibri" w:cs="Calibri"/>
                <w:szCs w:val="20"/>
              </w:rPr>
              <w:t xml:space="preserve">ijbel, </w:t>
            </w:r>
            <w:r>
              <w:rPr>
                <w:rFonts w:ascii="Calibri" w:hAnsi="Calibri" w:cs="Calibri"/>
                <w:szCs w:val="20"/>
              </w:rPr>
              <w:t>Hoornaar</w:t>
            </w:r>
          </w:p>
        </w:tc>
      </w:tr>
      <w:tr w:rsidR="00056E97" w:rsidRPr="00380752" w:rsidTr="00EB496A">
        <w:tc>
          <w:tcPr>
            <w:tcW w:w="2200" w:type="dxa"/>
          </w:tcPr>
          <w:p w:rsidR="00056E97" w:rsidRPr="00380752" w:rsidRDefault="00056E97" w:rsidP="00EB496A">
            <w:pPr>
              <w:rPr>
                <w:rFonts w:ascii="Calibri" w:hAnsi="Calibri" w:cs="Calibri"/>
                <w:szCs w:val="20"/>
              </w:rPr>
            </w:pPr>
            <w:r w:rsidRPr="00380752">
              <w:rPr>
                <w:rFonts w:ascii="Calibri" w:hAnsi="Calibri" w:cs="Calibri"/>
                <w:szCs w:val="20"/>
              </w:rPr>
              <w:t>Samenwerkingsverband</w:t>
            </w:r>
          </w:p>
        </w:tc>
        <w:tc>
          <w:tcPr>
            <w:tcW w:w="6164" w:type="dxa"/>
          </w:tcPr>
          <w:p w:rsidR="00056E97" w:rsidRPr="00380752" w:rsidRDefault="00056E97" w:rsidP="00447BC3">
            <w:pPr>
              <w:rPr>
                <w:rFonts w:ascii="Calibri" w:hAnsi="Calibri" w:cs="Calibri"/>
                <w:szCs w:val="20"/>
              </w:rPr>
            </w:pPr>
            <w:r w:rsidRPr="00380752">
              <w:rPr>
                <w:rFonts w:ascii="Calibri" w:hAnsi="Calibri" w:cs="Calibri"/>
                <w:szCs w:val="20"/>
              </w:rPr>
              <w:t xml:space="preserve">SWV </w:t>
            </w:r>
            <w:proofErr w:type="spellStart"/>
            <w:r w:rsidR="00447BC3">
              <w:rPr>
                <w:rFonts w:ascii="Calibri" w:hAnsi="Calibri" w:cs="Calibri"/>
                <w:szCs w:val="20"/>
              </w:rPr>
              <w:t>Driegang</w:t>
            </w:r>
            <w:proofErr w:type="spellEnd"/>
          </w:p>
        </w:tc>
      </w:tr>
    </w:tbl>
    <w:p w:rsidR="00056E97" w:rsidRPr="00380752" w:rsidRDefault="00056E97" w:rsidP="00B05F3B">
      <w:pPr>
        <w:widowControl w:val="0"/>
        <w:suppressAutoHyphens/>
        <w:rPr>
          <w:rFonts w:ascii="Calibri" w:hAnsi="Calibri" w:cs="Calibri"/>
          <w:szCs w:val="20"/>
        </w:rPr>
      </w:pPr>
    </w:p>
    <w:p w:rsidR="00056E97" w:rsidRPr="00380752" w:rsidRDefault="00056E97" w:rsidP="00B05F3B">
      <w:pPr>
        <w:widowControl w:val="0"/>
        <w:suppressAutoHyphens/>
        <w:rPr>
          <w:rFonts w:ascii="Calibri" w:hAnsi="Calibri" w:cs="Calibri"/>
          <w:szCs w:val="20"/>
        </w:rPr>
      </w:pPr>
    </w:p>
    <w:p w:rsidR="00056E97" w:rsidRPr="00380752" w:rsidRDefault="00056E97" w:rsidP="00645DD7">
      <w:pPr>
        <w:pStyle w:val="Kop2"/>
        <w:numPr>
          <w:ilvl w:val="1"/>
          <w:numId w:val="16"/>
        </w:numPr>
        <w:rPr>
          <w:rStyle w:val="Zwaar"/>
          <w:rFonts w:cs="Calibri"/>
          <w:bCs/>
        </w:rPr>
      </w:pPr>
      <w:bookmarkStart w:id="2" w:name="_Toc293909667"/>
      <w:r w:rsidRPr="00380752">
        <w:rPr>
          <w:rStyle w:val="Zwaar"/>
          <w:rFonts w:cs="Calibri"/>
          <w:bCs/>
        </w:rPr>
        <w:t>Onderwijsvisie / schoolconcept</w:t>
      </w:r>
      <w:bookmarkEnd w:id="2"/>
    </w:p>
    <w:p w:rsidR="00236E06" w:rsidRDefault="00056E97" w:rsidP="00333503">
      <w:pPr>
        <w:pStyle w:val="Default"/>
        <w:rPr>
          <w:rFonts w:asciiTheme="minorHAnsi" w:hAnsiTheme="minorHAnsi" w:cstheme="minorHAnsi"/>
          <w:b/>
          <w:sz w:val="20"/>
          <w:szCs w:val="20"/>
        </w:rPr>
      </w:pPr>
      <w:r w:rsidRPr="000658CA">
        <w:rPr>
          <w:rFonts w:ascii="Calibri" w:hAnsi="Calibri"/>
          <w:sz w:val="20"/>
        </w:rPr>
        <w:t>Er wordt gewerkt v</w:t>
      </w:r>
      <w:r>
        <w:rPr>
          <w:rFonts w:ascii="Calibri" w:hAnsi="Calibri"/>
          <w:sz w:val="20"/>
        </w:rPr>
        <w:t>olgens het l</w:t>
      </w:r>
      <w:r w:rsidRPr="000658CA">
        <w:rPr>
          <w:rFonts w:ascii="Calibri" w:hAnsi="Calibri"/>
          <w:sz w:val="20"/>
        </w:rPr>
        <w:t>eerstofjaarklassensysteem</w:t>
      </w:r>
      <w:r w:rsidR="00EA23D1">
        <w:rPr>
          <w:rFonts w:ascii="Calibri" w:hAnsi="Calibri"/>
          <w:sz w:val="20"/>
        </w:rPr>
        <w:t>. Het onderwijs is Handelingsgericht en Opbrengstgericht.</w:t>
      </w:r>
      <w:r w:rsidR="00333503">
        <w:rPr>
          <w:rFonts w:ascii="Calibri" w:hAnsi="Calibri"/>
          <w:sz w:val="20"/>
        </w:rPr>
        <w:br/>
      </w:r>
    </w:p>
    <w:p w:rsidR="00333503" w:rsidRPr="00333503" w:rsidRDefault="00333503" w:rsidP="00333503">
      <w:pPr>
        <w:pStyle w:val="Default"/>
        <w:rPr>
          <w:rFonts w:asciiTheme="minorHAnsi" w:hAnsiTheme="minorHAnsi" w:cstheme="minorHAnsi"/>
          <w:sz w:val="20"/>
          <w:szCs w:val="20"/>
        </w:rPr>
      </w:pPr>
      <w:r w:rsidRPr="00333503">
        <w:rPr>
          <w:rFonts w:asciiTheme="minorHAnsi" w:hAnsiTheme="minorHAnsi" w:cstheme="minorHAnsi"/>
          <w:b/>
          <w:sz w:val="20"/>
          <w:szCs w:val="20"/>
        </w:rPr>
        <w:t xml:space="preserve">Missie </w:t>
      </w:r>
    </w:p>
    <w:p w:rsidR="00333503" w:rsidRDefault="001F4CE7" w:rsidP="00333503">
      <w:pPr>
        <w:pStyle w:val="Default"/>
        <w:rPr>
          <w:rFonts w:asciiTheme="minorHAnsi" w:hAnsiTheme="minorHAnsi" w:cstheme="minorHAnsi"/>
          <w:sz w:val="20"/>
          <w:szCs w:val="20"/>
        </w:rPr>
      </w:pPr>
      <w:r>
        <w:rPr>
          <w:rFonts w:asciiTheme="minorHAnsi" w:hAnsiTheme="minorHAnsi" w:cstheme="minorHAnsi"/>
          <w:sz w:val="20"/>
          <w:szCs w:val="20"/>
        </w:rPr>
        <w:t xml:space="preserve">CBS </w:t>
      </w:r>
      <w:r w:rsidR="00333503" w:rsidRPr="00333503">
        <w:rPr>
          <w:rFonts w:asciiTheme="minorHAnsi" w:hAnsiTheme="minorHAnsi" w:cstheme="minorHAnsi"/>
          <w:sz w:val="20"/>
          <w:szCs w:val="20"/>
        </w:rPr>
        <w:t xml:space="preserve">“Samen op Weg”, een school met ruimte en aandacht voor ieder kind. </w:t>
      </w:r>
    </w:p>
    <w:p w:rsidR="00333503" w:rsidRPr="00333503" w:rsidRDefault="00333503" w:rsidP="00333503">
      <w:pPr>
        <w:pStyle w:val="Default"/>
        <w:rPr>
          <w:rFonts w:asciiTheme="minorHAnsi" w:hAnsiTheme="minorHAnsi" w:cstheme="minorHAnsi"/>
          <w:sz w:val="20"/>
          <w:szCs w:val="20"/>
        </w:rPr>
      </w:pPr>
    </w:p>
    <w:p w:rsidR="00333503" w:rsidRPr="00333503" w:rsidRDefault="00333503" w:rsidP="00333503">
      <w:pPr>
        <w:pStyle w:val="Default"/>
        <w:rPr>
          <w:rFonts w:asciiTheme="minorHAnsi" w:hAnsiTheme="minorHAnsi" w:cstheme="minorHAnsi"/>
          <w:b/>
          <w:sz w:val="20"/>
          <w:szCs w:val="20"/>
        </w:rPr>
      </w:pPr>
      <w:r w:rsidRPr="00333503">
        <w:rPr>
          <w:rFonts w:asciiTheme="minorHAnsi" w:hAnsiTheme="minorHAnsi" w:cstheme="minorHAnsi"/>
          <w:b/>
          <w:sz w:val="20"/>
          <w:szCs w:val="20"/>
        </w:rPr>
        <w:t xml:space="preserve">Uitgangspunten </w:t>
      </w:r>
    </w:p>
    <w:p w:rsidR="00333503" w:rsidRPr="00333503" w:rsidRDefault="00333503" w:rsidP="00333503">
      <w:pPr>
        <w:pStyle w:val="Default"/>
        <w:rPr>
          <w:rFonts w:asciiTheme="minorHAnsi" w:hAnsiTheme="minorHAnsi" w:cstheme="minorHAnsi"/>
          <w:sz w:val="20"/>
          <w:szCs w:val="20"/>
        </w:rPr>
      </w:pPr>
      <w:r w:rsidRPr="00333503">
        <w:rPr>
          <w:rFonts w:asciiTheme="minorHAnsi" w:hAnsiTheme="minorHAnsi" w:cstheme="minorHAnsi"/>
          <w:i/>
          <w:iCs/>
          <w:sz w:val="20"/>
          <w:szCs w:val="20"/>
        </w:rPr>
        <w:t xml:space="preserve">Opvoeding </w:t>
      </w:r>
    </w:p>
    <w:p w:rsidR="00333503" w:rsidRPr="00333503" w:rsidRDefault="00333503" w:rsidP="00333503">
      <w:pPr>
        <w:pStyle w:val="Default"/>
        <w:rPr>
          <w:rFonts w:asciiTheme="minorHAnsi" w:hAnsiTheme="minorHAnsi" w:cstheme="minorHAnsi"/>
          <w:sz w:val="20"/>
          <w:szCs w:val="20"/>
        </w:rPr>
      </w:pPr>
      <w:r w:rsidRPr="00333503">
        <w:rPr>
          <w:rFonts w:asciiTheme="minorHAnsi" w:hAnsiTheme="minorHAnsi" w:cstheme="minorHAnsi"/>
          <w:sz w:val="20"/>
          <w:szCs w:val="20"/>
        </w:rPr>
        <w:t xml:space="preserve">Onze school baseert zich op de Bijbelse waarden die wij van Jezus Christus hebben geleerd. Vanuit deze waarden en normen wordt de vorming van de leerlingen bevorderd, zodat ze zich tot zelfstandige en creatieve mensen kunnen ontwikkelen. </w:t>
      </w:r>
    </w:p>
    <w:p w:rsidR="00333503" w:rsidRPr="00822C65" w:rsidRDefault="00333503" w:rsidP="00333503">
      <w:pPr>
        <w:pStyle w:val="Default"/>
        <w:rPr>
          <w:rFonts w:asciiTheme="minorHAnsi" w:hAnsiTheme="minorHAnsi" w:cstheme="minorHAnsi"/>
          <w:color w:val="auto"/>
          <w:sz w:val="20"/>
          <w:szCs w:val="20"/>
        </w:rPr>
      </w:pPr>
      <w:r w:rsidRPr="00333503">
        <w:rPr>
          <w:rFonts w:asciiTheme="minorHAnsi" w:hAnsiTheme="minorHAnsi" w:cstheme="minorHAnsi"/>
          <w:sz w:val="20"/>
          <w:szCs w:val="20"/>
        </w:rPr>
        <w:t xml:space="preserve">In ons eigen gedrag proberen we elkaar, leerlingen, ouders en andere betrokkenen, te laten zien hoe vorm kan worden gegeven aan </w:t>
      </w:r>
      <w:r w:rsidRPr="00822C65">
        <w:rPr>
          <w:rFonts w:asciiTheme="minorHAnsi" w:hAnsiTheme="minorHAnsi" w:cstheme="minorHAnsi"/>
          <w:color w:val="auto"/>
          <w:sz w:val="20"/>
          <w:szCs w:val="20"/>
        </w:rPr>
        <w:t xml:space="preserve">Gods </w:t>
      </w:r>
      <w:r w:rsidR="00E31813" w:rsidRPr="00822C65">
        <w:rPr>
          <w:rFonts w:asciiTheme="minorHAnsi" w:hAnsiTheme="minorHAnsi" w:cstheme="minorHAnsi"/>
          <w:color w:val="auto"/>
          <w:sz w:val="20"/>
          <w:szCs w:val="20"/>
        </w:rPr>
        <w:t>W</w:t>
      </w:r>
      <w:r w:rsidRPr="00822C65">
        <w:rPr>
          <w:rFonts w:asciiTheme="minorHAnsi" w:hAnsiTheme="minorHAnsi" w:cstheme="minorHAnsi"/>
          <w:color w:val="auto"/>
          <w:sz w:val="20"/>
          <w:szCs w:val="20"/>
        </w:rPr>
        <w:t>oord. Da</w:t>
      </w:r>
      <w:r w:rsidR="005A7144" w:rsidRPr="00822C65">
        <w:rPr>
          <w:rFonts w:asciiTheme="minorHAnsi" w:hAnsiTheme="minorHAnsi" w:cstheme="minorHAnsi"/>
          <w:color w:val="auto"/>
          <w:sz w:val="20"/>
          <w:szCs w:val="20"/>
        </w:rPr>
        <w:t>t kan tot uitdrukking worden ge</w:t>
      </w:r>
      <w:r w:rsidRPr="00822C65">
        <w:rPr>
          <w:rFonts w:asciiTheme="minorHAnsi" w:hAnsiTheme="minorHAnsi" w:cstheme="minorHAnsi"/>
          <w:color w:val="auto"/>
          <w:sz w:val="20"/>
          <w:szCs w:val="20"/>
        </w:rPr>
        <w:t xml:space="preserve">bracht in naastenliefde, respect, verdraagzaamheid en zorg voor elkaar. </w:t>
      </w:r>
    </w:p>
    <w:p w:rsidR="00333503" w:rsidRPr="00333503" w:rsidRDefault="00333503" w:rsidP="00333503">
      <w:pPr>
        <w:pStyle w:val="Default"/>
        <w:rPr>
          <w:rFonts w:asciiTheme="minorHAnsi" w:hAnsiTheme="minorHAnsi" w:cstheme="minorHAnsi"/>
          <w:sz w:val="20"/>
          <w:szCs w:val="20"/>
        </w:rPr>
      </w:pPr>
      <w:r w:rsidRPr="00333503">
        <w:rPr>
          <w:rFonts w:asciiTheme="minorHAnsi" w:hAnsiTheme="minorHAnsi" w:cstheme="minorHAnsi"/>
          <w:i/>
          <w:iCs/>
          <w:sz w:val="20"/>
          <w:szCs w:val="20"/>
        </w:rPr>
        <w:t xml:space="preserve">Onderwijs </w:t>
      </w:r>
    </w:p>
    <w:p w:rsidR="00333503" w:rsidRPr="00333503" w:rsidRDefault="00333503" w:rsidP="00333503">
      <w:pPr>
        <w:pStyle w:val="Default"/>
        <w:rPr>
          <w:rFonts w:asciiTheme="minorHAnsi" w:hAnsiTheme="minorHAnsi" w:cstheme="minorHAnsi"/>
          <w:sz w:val="20"/>
          <w:szCs w:val="20"/>
        </w:rPr>
      </w:pPr>
      <w:r w:rsidRPr="00333503">
        <w:rPr>
          <w:rFonts w:asciiTheme="minorHAnsi" w:hAnsiTheme="minorHAnsi" w:cstheme="minorHAnsi"/>
          <w:sz w:val="20"/>
          <w:szCs w:val="20"/>
        </w:rPr>
        <w:t>Het personeel doet haar uiterste best om kinderen tot hun recht te laten komen. We willen in de kinderen investeren. Wat we daarbij geven is: liefde voor het werk en de kinderen, onze kennis en deskundigheid (die we via nascholing zoveel mogelijk willen blijven bevorderen) en een open oog voor de problemen waar kinderen in hun ont</w:t>
      </w:r>
      <w:r w:rsidR="005A7144">
        <w:rPr>
          <w:rFonts w:asciiTheme="minorHAnsi" w:hAnsiTheme="minorHAnsi" w:cstheme="minorHAnsi"/>
          <w:sz w:val="20"/>
          <w:szCs w:val="20"/>
        </w:rPr>
        <w:t>wikkeling gedurende de schoolja</w:t>
      </w:r>
      <w:r w:rsidRPr="00333503">
        <w:rPr>
          <w:rFonts w:asciiTheme="minorHAnsi" w:hAnsiTheme="minorHAnsi" w:cstheme="minorHAnsi"/>
          <w:sz w:val="20"/>
          <w:szCs w:val="20"/>
        </w:rPr>
        <w:t xml:space="preserve">ren voor kunnen komen te staan. </w:t>
      </w:r>
    </w:p>
    <w:p w:rsidR="00943B71" w:rsidRPr="00EA23D1" w:rsidRDefault="00333503" w:rsidP="00943B71">
      <w:pPr>
        <w:pStyle w:val="Default"/>
        <w:rPr>
          <w:rFonts w:asciiTheme="minorHAnsi" w:hAnsiTheme="minorHAnsi" w:cstheme="minorHAnsi"/>
          <w:color w:val="auto"/>
          <w:sz w:val="20"/>
          <w:szCs w:val="20"/>
        </w:rPr>
      </w:pPr>
      <w:r w:rsidRPr="00333503">
        <w:rPr>
          <w:rFonts w:asciiTheme="minorHAnsi" w:hAnsiTheme="minorHAnsi" w:cstheme="minorHAnsi"/>
          <w:sz w:val="20"/>
          <w:szCs w:val="20"/>
        </w:rPr>
        <w:t xml:space="preserve">We zijn bereid elk kind dat steun zoekt of een duwtje in de rug nodig heeft, in of buiten de les te helpen. We willen </w:t>
      </w:r>
      <w:r w:rsidR="00943B71">
        <w:rPr>
          <w:rFonts w:asciiTheme="minorHAnsi" w:hAnsiTheme="minorHAnsi" w:cstheme="minorHAnsi"/>
          <w:sz w:val="20"/>
          <w:szCs w:val="20"/>
        </w:rPr>
        <w:t xml:space="preserve">de talenten van ieder kind laten ontplooien en kiezen daarom voor aanbod van niet alleen kernvakken maar bieden ook onderwijs op het gebied van kunst en cultuur, techniek en sociaal emotionele vaardigheden. </w:t>
      </w:r>
      <w:r w:rsidRPr="00333503">
        <w:rPr>
          <w:rFonts w:asciiTheme="minorHAnsi" w:hAnsiTheme="minorHAnsi" w:cstheme="minorHAnsi"/>
          <w:sz w:val="20"/>
          <w:szCs w:val="20"/>
        </w:rPr>
        <w:t xml:space="preserve">Kinderen moeten de schoolomgeving als een veilige omgeving ervaren. Ze moeten zich er thuis kunnen voelen. </w:t>
      </w:r>
      <w:r w:rsidR="00943B71">
        <w:rPr>
          <w:rFonts w:asciiTheme="minorHAnsi" w:hAnsiTheme="minorHAnsi" w:cstheme="minorHAnsi"/>
          <w:sz w:val="20"/>
          <w:szCs w:val="20"/>
        </w:rPr>
        <w:t xml:space="preserve">We werken voor de vakgebieden spelling en rekenen </w:t>
      </w:r>
      <w:r w:rsidR="00943B71" w:rsidRPr="00EA23D1">
        <w:rPr>
          <w:rFonts w:asciiTheme="minorHAnsi" w:hAnsiTheme="minorHAnsi" w:cstheme="minorHAnsi"/>
          <w:color w:val="auto"/>
          <w:sz w:val="20"/>
          <w:szCs w:val="20"/>
        </w:rPr>
        <w:t xml:space="preserve">en begrijpend lezen met groepsplannen. De teamleden hebben een omslag gemaakt van denken in </w:t>
      </w:r>
      <w:proofErr w:type="spellStart"/>
      <w:r w:rsidR="00943B71" w:rsidRPr="00EA23D1">
        <w:rPr>
          <w:rFonts w:asciiTheme="minorHAnsi" w:hAnsiTheme="minorHAnsi" w:cstheme="minorHAnsi"/>
          <w:color w:val="auto"/>
          <w:sz w:val="20"/>
          <w:szCs w:val="20"/>
        </w:rPr>
        <w:t>kindkenmerken</w:t>
      </w:r>
      <w:proofErr w:type="spellEnd"/>
      <w:r w:rsidR="00943B71" w:rsidRPr="00EA23D1">
        <w:rPr>
          <w:rFonts w:asciiTheme="minorHAnsi" w:hAnsiTheme="minorHAnsi" w:cstheme="minorHAnsi"/>
          <w:color w:val="auto"/>
          <w:sz w:val="20"/>
          <w:szCs w:val="20"/>
        </w:rPr>
        <w:t xml:space="preserve"> naar denken en handelen vanuit onderwijsbehoeften. Daarbij kijkend hoe de opbrengsten op leergebied verhoogd kunnen worden. </w:t>
      </w:r>
    </w:p>
    <w:p w:rsidR="00943B71" w:rsidRPr="00EA23D1" w:rsidRDefault="00943B71" w:rsidP="00943B71">
      <w:pPr>
        <w:pStyle w:val="Default"/>
        <w:rPr>
          <w:rFonts w:asciiTheme="minorHAnsi" w:hAnsiTheme="minorHAnsi" w:cstheme="minorHAnsi"/>
          <w:color w:val="auto"/>
          <w:sz w:val="20"/>
          <w:szCs w:val="20"/>
        </w:rPr>
      </w:pPr>
      <w:r>
        <w:rPr>
          <w:rFonts w:asciiTheme="minorHAnsi" w:hAnsiTheme="minorHAnsi" w:cstheme="minorHAnsi"/>
          <w:sz w:val="20"/>
          <w:szCs w:val="20"/>
        </w:rPr>
        <w:t xml:space="preserve">De </w:t>
      </w:r>
      <w:r w:rsidRPr="00822C65">
        <w:rPr>
          <w:rFonts w:asciiTheme="minorHAnsi" w:hAnsiTheme="minorHAnsi" w:cstheme="minorHAnsi"/>
          <w:color w:val="auto"/>
          <w:sz w:val="20"/>
          <w:szCs w:val="20"/>
        </w:rPr>
        <w:t xml:space="preserve">teamleden hebben de kanjertraining gevolgd. Dit is een programma waarmee sociale competenties </w:t>
      </w:r>
      <w:r w:rsidRPr="00EA23D1">
        <w:rPr>
          <w:rFonts w:asciiTheme="minorHAnsi" w:hAnsiTheme="minorHAnsi" w:cstheme="minorHAnsi"/>
          <w:color w:val="auto"/>
          <w:sz w:val="20"/>
          <w:szCs w:val="20"/>
        </w:rPr>
        <w:t xml:space="preserve">versterkt worden. Het wordt toegepast van groep 1 t/m groep 8. Daarnaast wordt gebruik gemaakt van de methode: “Grip op de Groep”.  Hierin worden fases van groepsvorming besproken en uitleg gegeven over de verschillende rollen binnen een groep. Vooral de eerste weken van het schooljaar (tot de herfstvakantie) zijn we hier intensief mee bezig, met als doel een positieve groep te creëren. </w:t>
      </w:r>
    </w:p>
    <w:p w:rsidR="00333503" w:rsidRDefault="00333503" w:rsidP="00333503">
      <w:pPr>
        <w:pStyle w:val="Default"/>
        <w:rPr>
          <w:rFonts w:asciiTheme="minorHAnsi" w:hAnsiTheme="minorHAnsi" w:cstheme="minorHAnsi"/>
          <w:sz w:val="20"/>
          <w:szCs w:val="20"/>
        </w:rPr>
      </w:pPr>
    </w:p>
    <w:p w:rsidR="00943B71" w:rsidRDefault="00943B71" w:rsidP="00333503">
      <w:pPr>
        <w:pStyle w:val="Default"/>
        <w:rPr>
          <w:rFonts w:asciiTheme="minorHAnsi" w:hAnsiTheme="minorHAnsi" w:cstheme="minorHAnsi"/>
          <w:sz w:val="20"/>
          <w:szCs w:val="20"/>
        </w:rPr>
      </w:pPr>
    </w:p>
    <w:p w:rsidR="00943B71" w:rsidRPr="00333503" w:rsidRDefault="00943B71" w:rsidP="00333503">
      <w:pPr>
        <w:pStyle w:val="Default"/>
        <w:rPr>
          <w:rFonts w:asciiTheme="minorHAnsi" w:hAnsiTheme="minorHAnsi" w:cstheme="minorHAnsi"/>
          <w:sz w:val="20"/>
          <w:szCs w:val="20"/>
        </w:rPr>
      </w:pPr>
    </w:p>
    <w:p w:rsidR="00333503" w:rsidRPr="00333503" w:rsidRDefault="00333503" w:rsidP="00333503">
      <w:pPr>
        <w:pStyle w:val="Default"/>
        <w:rPr>
          <w:rFonts w:asciiTheme="minorHAnsi" w:hAnsiTheme="minorHAnsi" w:cstheme="minorHAnsi"/>
          <w:sz w:val="20"/>
          <w:szCs w:val="20"/>
        </w:rPr>
      </w:pPr>
      <w:r w:rsidRPr="00333503">
        <w:rPr>
          <w:rFonts w:asciiTheme="minorHAnsi" w:hAnsiTheme="minorHAnsi" w:cstheme="minorHAnsi"/>
          <w:i/>
          <w:iCs/>
          <w:sz w:val="20"/>
          <w:szCs w:val="20"/>
        </w:rPr>
        <w:lastRenderedPageBreak/>
        <w:t xml:space="preserve">Samenleving </w:t>
      </w:r>
    </w:p>
    <w:p w:rsidR="00333503" w:rsidRDefault="00333503" w:rsidP="00333503">
      <w:pPr>
        <w:pStyle w:val="Default"/>
        <w:rPr>
          <w:rFonts w:asciiTheme="minorHAnsi" w:hAnsiTheme="minorHAnsi" w:cstheme="minorHAnsi"/>
          <w:sz w:val="20"/>
          <w:szCs w:val="20"/>
        </w:rPr>
      </w:pPr>
      <w:r w:rsidRPr="00333503">
        <w:rPr>
          <w:rFonts w:asciiTheme="minorHAnsi" w:hAnsiTheme="minorHAnsi" w:cstheme="minorHAnsi"/>
          <w:sz w:val="20"/>
          <w:szCs w:val="20"/>
        </w:rPr>
        <w:t xml:space="preserve">Wij vinden dat onze kinderen een positieve kijk op de samenleving moeten ontwikkelen en positief kritisch in die maatschappij moeten staan. Dat wil zeggen dat ze vanuit hun christen-zijn de maatschappij op haar juiste waarde moeten schatten. </w:t>
      </w:r>
      <w:r>
        <w:rPr>
          <w:rFonts w:asciiTheme="minorHAnsi" w:hAnsiTheme="minorHAnsi" w:cstheme="minorHAnsi"/>
          <w:sz w:val="20"/>
          <w:szCs w:val="20"/>
        </w:rPr>
        <w:t xml:space="preserve"> </w:t>
      </w:r>
      <w:r w:rsidRPr="00333503">
        <w:rPr>
          <w:rFonts w:asciiTheme="minorHAnsi" w:hAnsiTheme="minorHAnsi" w:cstheme="minorHAnsi"/>
          <w:sz w:val="20"/>
          <w:szCs w:val="20"/>
        </w:rPr>
        <w:t xml:space="preserve">Er wordt gewerkt aan de ontwikkeling van </w:t>
      </w:r>
    </w:p>
    <w:p w:rsidR="00056E97" w:rsidRDefault="00333503" w:rsidP="00333503">
      <w:pPr>
        <w:pStyle w:val="Default"/>
        <w:rPr>
          <w:rFonts w:asciiTheme="minorHAnsi" w:hAnsiTheme="minorHAnsi" w:cstheme="minorHAnsi"/>
          <w:sz w:val="20"/>
          <w:szCs w:val="20"/>
        </w:rPr>
      </w:pPr>
      <w:r w:rsidRPr="00333503">
        <w:rPr>
          <w:rFonts w:asciiTheme="minorHAnsi" w:hAnsiTheme="minorHAnsi" w:cstheme="minorHAnsi"/>
          <w:sz w:val="20"/>
          <w:szCs w:val="20"/>
        </w:rPr>
        <w:t>verantwoordelijkheidsbesef, zowel voor eigen doen en laten, als ook voor de medemens en de omgeving.</w:t>
      </w:r>
    </w:p>
    <w:p w:rsidR="00236E06" w:rsidRDefault="00236E06" w:rsidP="00333503">
      <w:pPr>
        <w:pStyle w:val="Default"/>
        <w:rPr>
          <w:rFonts w:asciiTheme="minorHAnsi" w:hAnsiTheme="minorHAnsi" w:cstheme="minorHAnsi"/>
          <w:sz w:val="20"/>
          <w:szCs w:val="20"/>
        </w:rPr>
      </w:pPr>
    </w:p>
    <w:p w:rsidR="00155F8A" w:rsidRPr="00822C65" w:rsidRDefault="00155F8A" w:rsidP="00333503">
      <w:pPr>
        <w:pStyle w:val="Default"/>
        <w:rPr>
          <w:rFonts w:asciiTheme="minorHAnsi" w:hAnsiTheme="minorHAnsi" w:cstheme="minorHAnsi"/>
          <w:color w:val="auto"/>
          <w:sz w:val="20"/>
          <w:szCs w:val="20"/>
        </w:rPr>
      </w:pPr>
    </w:p>
    <w:p w:rsidR="00056E97" w:rsidRPr="00380752" w:rsidRDefault="00056E97" w:rsidP="00645DD7">
      <w:pPr>
        <w:pStyle w:val="Kop2"/>
        <w:numPr>
          <w:ilvl w:val="1"/>
          <w:numId w:val="16"/>
        </w:numPr>
        <w:rPr>
          <w:rStyle w:val="Zwaar"/>
          <w:rFonts w:cs="Calibri"/>
          <w:bCs/>
        </w:rPr>
      </w:pPr>
      <w:bookmarkStart w:id="3" w:name="_Toc293909668"/>
      <w:r w:rsidRPr="00380752">
        <w:rPr>
          <w:rStyle w:val="Zwaar"/>
          <w:rFonts w:cs="Calibri"/>
          <w:bCs/>
        </w:rPr>
        <w:t xml:space="preserve">Kengetallen leerling-populatie van dit schooljaar en de afgelopen </w:t>
      </w:r>
      <w:r w:rsidR="00952507">
        <w:rPr>
          <w:rStyle w:val="Zwaar"/>
          <w:rFonts w:cs="Calibri"/>
          <w:bCs/>
        </w:rPr>
        <w:t>4</w:t>
      </w:r>
      <w:r w:rsidRPr="00380752">
        <w:rPr>
          <w:rStyle w:val="Zwaar"/>
          <w:rFonts w:cs="Calibri"/>
          <w:bCs/>
        </w:rPr>
        <w:t xml:space="preserve"> schooljaren</w:t>
      </w:r>
      <w:bookmarkEnd w:id="3"/>
    </w:p>
    <w:p w:rsidR="00056E97" w:rsidRPr="00380752" w:rsidRDefault="00056E97" w:rsidP="00B05F3B">
      <w:pPr>
        <w:widowControl w:val="0"/>
        <w:suppressAutoHyphens/>
        <w:rPr>
          <w:rFonts w:ascii="Calibri" w:hAnsi="Calibri" w:cs="Calibri"/>
          <w:szCs w:val="20"/>
        </w:rPr>
      </w:pPr>
    </w:p>
    <w:p w:rsidR="00056E97" w:rsidRDefault="00056E97" w:rsidP="00B05F3B">
      <w:pPr>
        <w:widowControl w:val="0"/>
        <w:suppressAutoHyphens/>
        <w:rPr>
          <w:rFonts w:ascii="Calibri" w:hAnsi="Calibri" w:cs="Calibri"/>
          <w:b/>
          <w:szCs w:val="20"/>
        </w:rPr>
      </w:pPr>
      <w:r w:rsidRPr="00380752">
        <w:rPr>
          <w:rFonts w:ascii="Calibri" w:hAnsi="Calibri" w:cs="Calibri"/>
          <w:b/>
          <w:szCs w:val="20"/>
          <w:u w:val="single"/>
        </w:rPr>
        <w:t>Leerlingaantallen</w:t>
      </w:r>
      <w:r w:rsidRPr="00380752">
        <w:rPr>
          <w:rFonts w:ascii="Calibri" w:hAnsi="Calibri" w:cs="Calibri"/>
          <w:b/>
          <w:szCs w:val="20"/>
        </w:rPr>
        <w:t xml:space="preserve"> (1 oktobertelling) </w:t>
      </w:r>
    </w:p>
    <w:p w:rsidR="00B42021" w:rsidRPr="00B42021" w:rsidRDefault="00B42021" w:rsidP="00B05F3B">
      <w:pPr>
        <w:widowControl w:val="0"/>
        <w:suppressAutoHyphens/>
        <w:rPr>
          <w:rFonts w:ascii="Calibri" w:hAnsi="Calibri" w:cs="Calibri"/>
          <w:szCs w:val="20"/>
        </w:rPr>
      </w:pPr>
      <w:r w:rsidRPr="00B42021">
        <w:rPr>
          <w:rFonts w:ascii="Calibri" w:hAnsi="Calibri" w:cs="Calibri"/>
          <w:szCs w:val="20"/>
        </w:rPr>
        <w:t>Aantal leerlingen per 1 oktober 2014: 152</w:t>
      </w:r>
    </w:p>
    <w:p w:rsidR="00056E97" w:rsidRDefault="00B42021" w:rsidP="00B05F3B">
      <w:pPr>
        <w:widowControl w:val="0"/>
        <w:suppressAutoHyphens/>
        <w:rPr>
          <w:rFonts w:ascii="Calibri" w:hAnsi="Calibri" w:cs="Calibri"/>
          <w:szCs w:val="20"/>
        </w:rPr>
      </w:pPr>
      <w:r>
        <w:rPr>
          <w:rFonts w:ascii="Calibri" w:hAnsi="Calibri" w:cs="Calibri"/>
          <w:szCs w:val="20"/>
        </w:rPr>
        <w:t>Aantal leerlingen per 1 oktober 2013: 145</w:t>
      </w:r>
    </w:p>
    <w:p w:rsidR="00B42021" w:rsidRPr="00380752" w:rsidRDefault="00B42021" w:rsidP="00B05F3B">
      <w:pPr>
        <w:widowControl w:val="0"/>
        <w:suppressAutoHyphens/>
        <w:rPr>
          <w:rFonts w:ascii="Calibri" w:hAnsi="Calibri" w:cs="Calibri"/>
          <w:szCs w:val="20"/>
        </w:rPr>
      </w:pPr>
      <w:r>
        <w:rPr>
          <w:rFonts w:ascii="Calibri" w:hAnsi="Calibri" w:cs="Calibri"/>
          <w:szCs w:val="20"/>
        </w:rPr>
        <w:t>Aantal leerlingen per 1 oktober 2012: 147</w:t>
      </w:r>
    </w:p>
    <w:p w:rsidR="00056E97" w:rsidRPr="00380752" w:rsidRDefault="00056E97" w:rsidP="00EB496A">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lang w:val="nl-NL"/>
        </w:rPr>
      </w:pPr>
      <w:r w:rsidRPr="00380752">
        <w:rPr>
          <w:rFonts w:ascii="Calibri" w:hAnsi="Calibri"/>
          <w:sz w:val="20"/>
          <w:lang w:val="nl-NL"/>
        </w:rPr>
        <w:t>Aantal lee</w:t>
      </w:r>
      <w:r>
        <w:rPr>
          <w:rFonts w:ascii="Calibri" w:hAnsi="Calibri"/>
          <w:sz w:val="20"/>
          <w:lang w:val="nl-NL"/>
        </w:rPr>
        <w:t>rlingen per 1 oktober 2011 : 148</w:t>
      </w:r>
    </w:p>
    <w:p w:rsidR="00056E97" w:rsidRDefault="00D0443E" w:rsidP="00EB496A">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lang w:val="nl-NL"/>
        </w:rPr>
      </w:pPr>
      <w:r>
        <w:rPr>
          <w:rFonts w:ascii="Calibri" w:hAnsi="Calibri"/>
          <w:sz w:val="20"/>
          <w:lang w:val="nl-NL"/>
        </w:rPr>
        <w:br/>
      </w:r>
      <w:r>
        <w:rPr>
          <w:lang w:val="nl-NL"/>
        </w:rPr>
        <w:drawing>
          <wp:inline distT="0" distB="0" distL="0" distR="0" wp14:anchorId="06238E8B" wp14:editId="1D2023D2">
            <wp:extent cx="3505200" cy="1778000"/>
            <wp:effectExtent l="19050" t="0" r="19050" b="0"/>
            <wp:docPr id="21" name="Grafie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6E97" w:rsidRPr="00822C65" w:rsidRDefault="00056E97" w:rsidP="005A7144">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0"/>
          <w:lang w:val="nl-NL"/>
        </w:rPr>
      </w:pPr>
      <w:r w:rsidRPr="00822C65">
        <w:rPr>
          <w:rFonts w:ascii="Calibri" w:hAnsi="Calibri"/>
          <w:color w:val="auto"/>
          <w:sz w:val="20"/>
          <w:lang w:val="nl-NL"/>
        </w:rPr>
        <w:t>Het le</w:t>
      </w:r>
      <w:r w:rsidR="00155F8A" w:rsidRPr="00822C65">
        <w:rPr>
          <w:rFonts w:ascii="Calibri" w:hAnsi="Calibri"/>
          <w:color w:val="auto"/>
          <w:sz w:val="20"/>
          <w:lang w:val="nl-NL"/>
        </w:rPr>
        <w:t xml:space="preserve">erlingenaantal neemt toe </w:t>
      </w:r>
      <w:r w:rsidR="005A7144" w:rsidRPr="00822C65">
        <w:rPr>
          <w:rFonts w:ascii="Calibri" w:hAnsi="Calibri"/>
          <w:color w:val="auto"/>
          <w:sz w:val="20"/>
          <w:lang w:val="nl-NL"/>
        </w:rPr>
        <w:t>maar de verwachting is stabilisatie en wellicht lichte krimp.</w:t>
      </w:r>
    </w:p>
    <w:p w:rsidR="005A7144" w:rsidRPr="005A7144" w:rsidRDefault="005A7144" w:rsidP="005A7144">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lang w:val="nl-NL"/>
        </w:rPr>
      </w:pPr>
    </w:p>
    <w:p w:rsidR="00056E97" w:rsidRPr="00380752" w:rsidRDefault="00056E97" w:rsidP="00B05F3B">
      <w:pPr>
        <w:widowControl w:val="0"/>
        <w:suppressAutoHyphens/>
        <w:rPr>
          <w:rFonts w:ascii="Calibri" w:hAnsi="Calibri" w:cs="Calibri"/>
          <w:b/>
          <w:szCs w:val="20"/>
        </w:rPr>
      </w:pPr>
      <w:proofErr w:type="spellStart"/>
      <w:r w:rsidRPr="00380752">
        <w:rPr>
          <w:rFonts w:ascii="Calibri" w:hAnsi="Calibri" w:cs="Calibri"/>
          <w:b/>
          <w:szCs w:val="20"/>
          <w:u w:val="single"/>
        </w:rPr>
        <w:t>Leerlinggewichten</w:t>
      </w:r>
      <w:proofErr w:type="spellEnd"/>
    </w:p>
    <w:p w:rsidR="00056E97" w:rsidRPr="00380752" w:rsidRDefault="007A6C65" w:rsidP="00B05F3B">
      <w:pPr>
        <w:widowControl w:val="0"/>
        <w:suppressAutoHyphens/>
        <w:rPr>
          <w:rFonts w:ascii="Calibri" w:hAnsi="Calibri" w:cs="Calibri"/>
          <w:szCs w:val="20"/>
        </w:rPr>
      </w:pPr>
      <w:r>
        <w:rPr>
          <w:rFonts w:ascii="Calibri" w:hAnsi="Calibri" w:cs="Calibri"/>
          <w:noProof/>
          <w:szCs w:val="20"/>
        </w:rPr>
        <w:drawing>
          <wp:inline distT="0" distB="0" distL="0" distR="0" wp14:anchorId="750AE10A" wp14:editId="3D682DDA">
            <wp:extent cx="2743200" cy="1828800"/>
            <wp:effectExtent l="19050" t="0" r="1905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6E97" w:rsidRPr="00380752" w:rsidRDefault="00056E97" w:rsidP="00B05F3B">
      <w:pPr>
        <w:widowControl w:val="0"/>
        <w:suppressAutoHyphens/>
        <w:rPr>
          <w:rFonts w:ascii="Calibri" w:hAnsi="Calibri" w:cs="Calibri"/>
          <w:szCs w:val="20"/>
        </w:rPr>
      </w:pPr>
      <w:r w:rsidRPr="00380752">
        <w:rPr>
          <w:rFonts w:ascii="Calibri" w:hAnsi="Calibri" w:cs="Calibri"/>
          <w:szCs w:val="20"/>
        </w:rPr>
        <w:t> </w:t>
      </w:r>
    </w:p>
    <w:p w:rsidR="00056E97" w:rsidRPr="00380752" w:rsidRDefault="00056E97" w:rsidP="00B05F3B">
      <w:pPr>
        <w:widowControl w:val="0"/>
        <w:suppressAutoHyphens/>
        <w:rPr>
          <w:rFonts w:ascii="Calibri" w:hAnsi="Calibri" w:cs="Calibri"/>
          <w:szCs w:val="20"/>
        </w:rPr>
      </w:pPr>
    </w:p>
    <w:p w:rsidR="00056E97" w:rsidRPr="00380752" w:rsidRDefault="00056E97" w:rsidP="00B05F3B">
      <w:pPr>
        <w:widowControl w:val="0"/>
        <w:suppressAutoHyphens/>
        <w:rPr>
          <w:rFonts w:ascii="Calibri" w:hAnsi="Calibri" w:cs="Calibri"/>
          <w:b/>
          <w:szCs w:val="20"/>
        </w:rPr>
      </w:pPr>
      <w:r w:rsidRPr="00380752">
        <w:rPr>
          <w:rFonts w:ascii="Calibri" w:hAnsi="Calibri" w:cs="Calibri"/>
          <w:b/>
          <w:szCs w:val="20"/>
          <w:u w:val="single"/>
        </w:rPr>
        <w:t xml:space="preserve">Voor- of </w:t>
      </w:r>
      <w:proofErr w:type="spellStart"/>
      <w:r w:rsidRPr="00380752">
        <w:rPr>
          <w:rFonts w:ascii="Calibri" w:hAnsi="Calibri" w:cs="Calibri"/>
          <w:b/>
          <w:szCs w:val="20"/>
          <w:u w:val="single"/>
        </w:rPr>
        <w:t>vroegschool</w:t>
      </w:r>
      <w:proofErr w:type="spellEnd"/>
    </w:p>
    <w:p w:rsidR="00056E97" w:rsidRPr="00380752" w:rsidRDefault="00056E97" w:rsidP="00B05F3B">
      <w:pPr>
        <w:widowControl w:val="0"/>
        <w:suppressAutoHyphens/>
        <w:rPr>
          <w:rFonts w:ascii="Calibri" w:hAnsi="Calibri" w:cs="Calibri"/>
          <w:szCs w:val="20"/>
        </w:rPr>
      </w:pPr>
      <w:r>
        <w:rPr>
          <w:rFonts w:ascii="Calibri" w:hAnsi="Calibri" w:cs="Calibri"/>
          <w:szCs w:val="20"/>
        </w:rPr>
        <w:t>Er wordt in de voor</w:t>
      </w:r>
      <w:r w:rsidR="001F4CE7">
        <w:rPr>
          <w:rFonts w:ascii="Calibri" w:hAnsi="Calibri" w:cs="Calibri"/>
          <w:szCs w:val="20"/>
        </w:rPr>
        <w:t xml:space="preserve">school </w:t>
      </w:r>
      <w:r>
        <w:rPr>
          <w:rFonts w:ascii="Calibri" w:hAnsi="Calibri" w:cs="Calibri"/>
          <w:szCs w:val="20"/>
        </w:rPr>
        <w:t>gewerkt met een stimuleringsprogramma</w:t>
      </w:r>
      <w:r w:rsidR="001F4CE7">
        <w:rPr>
          <w:rFonts w:ascii="Calibri" w:hAnsi="Calibri" w:cs="Calibri"/>
          <w:szCs w:val="20"/>
        </w:rPr>
        <w:t>.</w:t>
      </w:r>
    </w:p>
    <w:p w:rsidR="00056E97" w:rsidRDefault="002758D1" w:rsidP="00B05F3B">
      <w:pPr>
        <w:widowControl w:val="0"/>
        <w:suppressAutoHyphens/>
        <w:rPr>
          <w:rFonts w:ascii="Calibri" w:hAnsi="Calibri" w:cs="Calibri"/>
          <w:szCs w:val="20"/>
        </w:rPr>
      </w:pPr>
      <w:r w:rsidRPr="00822C65">
        <w:rPr>
          <w:rFonts w:ascii="Calibri" w:hAnsi="Calibri" w:cs="Calibri"/>
          <w:szCs w:val="20"/>
        </w:rPr>
        <w:t>We ontvangen van alle kinderen die vanuit de peuterspeelza</w:t>
      </w:r>
      <w:r w:rsidR="005A7144" w:rsidRPr="00822C65">
        <w:rPr>
          <w:rFonts w:ascii="Calibri" w:hAnsi="Calibri" w:cs="Calibri"/>
          <w:szCs w:val="20"/>
        </w:rPr>
        <w:t xml:space="preserve">al op school komen, een </w:t>
      </w:r>
      <w:r w:rsidR="00943B71">
        <w:rPr>
          <w:rFonts w:ascii="Calibri" w:hAnsi="Calibri" w:cs="Calibri"/>
          <w:szCs w:val="20"/>
        </w:rPr>
        <w:t>overdracht</w:t>
      </w:r>
      <w:r w:rsidR="005A7144" w:rsidRPr="00822C65">
        <w:rPr>
          <w:rFonts w:ascii="Calibri" w:hAnsi="Calibri" w:cs="Calibri"/>
          <w:szCs w:val="20"/>
        </w:rPr>
        <w:t>, mondeling of schriftelijk.</w:t>
      </w:r>
      <w:r w:rsidR="00943B71">
        <w:rPr>
          <w:rFonts w:ascii="Calibri" w:hAnsi="Calibri" w:cs="Calibri"/>
          <w:szCs w:val="20"/>
        </w:rPr>
        <w:t xml:space="preserve"> Bij leerlingen met uitgebreidere onderwijs- en/of zorgbehoefte is er meer overleg en voorbereiding.</w:t>
      </w:r>
    </w:p>
    <w:p w:rsidR="00943B71" w:rsidRPr="00822C65" w:rsidRDefault="00943B71" w:rsidP="00B05F3B">
      <w:pPr>
        <w:widowControl w:val="0"/>
        <w:suppressAutoHyphens/>
        <w:rPr>
          <w:rFonts w:ascii="Calibri" w:hAnsi="Calibri" w:cs="Calibri"/>
          <w:szCs w:val="20"/>
        </w:rPr>
      </w:pPr>
    </w:p>
    <w:p w:rsidR="002758D1" w:rsidRPr="00822C65" w:rsidRDefault="002758D1" w:rsidP="00B05F3B">
      <w:pPr>
        <w:widowControl w:val="0"/>
        <w:suppressAutoHyphens/>
        <w:rPr>
          <w:rFonts w:ascii="Calibri" w:hAnsi="Calibri" w:cs="Calibri"/>
          <w:szCs w:val="20"/>
        </w:rPr>
      </w:pPr>
    </w:p>
    <w:p w:rsidR="00056E97" w:rsidRPr="00380752" w:rsidRDefault="001F4CE7" w:rsidP="00B05F3B">
      <w:pPr>
        <w:widowControl w:val="0"/>
        <w:suppressAutoHyphens/>
        <w:rPr>
          <w:rFonts w:ascii="Calibri" w:hAnsi="Calibri" w:cs="Calibri"/>
          <w:b/>
          <w:szCs w:val="20"/>
          <w:u w:val="single"/>
        </w:rPr>
      </w:pPr>
      <w:r>
        <w:rPr>
          <w:rFonts w:ascii="Calibri" w:hAnsi="Calibri" w:cs="Calibri"/>
          <w:b/>
          <w:szCs w:val="20"/>
          <w:u w:val="single"/>
        </w:rPr>
        <w:lastRenderedPageBreak/>
        <w:t>Ondersteuningsteam</w:t>
      </w:r>
      <w:r w:rsidR="00056E97" w:rsidRPr="00380752">
        <w:rPr>
          <w:rFonts w:ascii="Calibri" w:hAnsi="Calibri" w:cs="Calibri"/>
          <w:b/>
          <w:szCs w:val="20"/>
          <w:u w:val="single"/>
        </w:rPr>
        <w:t xml:space="preserve">: </w:t>
      </w:r>
    </w:p>
    <w:p w:rsidR="00056E97" w:rsidRPr="00686169" w:rsidRDefault="00056E97" w:rsidP="005D35E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color w:val="FF0000"/>
        </w:rPr>
      </w:pPr>
      <w:r>
        <w:rPr>
          <w:rFonts w:ascii="Calibri" w:hAnsi="Calibri"/>
        </w:rPr>
        <w:t xml:space="preserve">Samen Op weg maakt </w:t>
      </w:r>
      <w:r w:rsidRPr="00822C65">
        <w:rPr>
          <w:rFonts w:ascii="Calibri" w:hAnsi="Calibri"/>
          <w:color w:val="auto"/>
        </w:rPr>
        <w:t xml:space="preserve">deel uit van het SWV </w:t>
      </w:r>
      <w:r w:rsidR="00447BC3">
        <w:rPr>
          <w:rFonts w:ascii="Calibri" w:hAnsi="Calibri"/>
          <w:color w:val="auto"/>
        </w:rPr>
        <w:t xml:space="preserve">Driegang. </w:t>
      </w:r>
      <w:r w:rsidR="00686169" w:rsidRPr="00822C65">
        <w:rPr>
          <w:rFonts w:ascii="Calibri" w:hAnsi="Calibri"/>
          <w:color w:val="auto"/>
        </w:rPr>
        <w:t xml:space="preserve">Vanuit het Samenwerkingsverband maken we gebruik van </w:t>
      </w:r>
      <w:r w:rsidR="00686169" w:rsidRPr="00B42021">
        <w:rPr>
          <w:rFonts w:ascii="Calibri" w:hAnsi="Calibri"/>
          <w:color w:val="auto"/>
        </w:rPr>
        <w:t>een</w:t>
      </w:r>
      <w:r w:rsidR="0062646A" w:rsidRPr="00B42021">
        <w:rPr>
          <w:rFonts w:ascii="Calibri" w:hAnsi="Calibri"/>
          <w:color w:val="auto"/>
        </w:rPr>
        <w:t xml:space="preserve"> ondersteuningsteam</w:t>
      </w:r>
      <w:r w:rsidR="00CA635B" w:rsidRPr="00B42021">
        <w:rPr>
          <w:rFonts w:ascii="Calibri" w:hAnsi="Calibri"/>
          <w:color w:val="auto"/>
        </w:rPr>
        <w:t>.</w:t>
      </w:r>
      <w:r w:rsidR="00CA635B" w:rsidRPr="00822C65">
        <w:rPr>
          <w:rFonts w:ascii="Calibri" w:hAnsi="Calibri"/>
          <w:color w:val="auto"/>
        </w:rPr>
        <w:t xml:space="preserve"> Het </w:t>
      </w:r>
      <w:r w:rsidR="00B42021">
        <w:rPr>
          <w:rFonts w:ascii="Calibri" w:hAnsi="Calibri"/>
          <w:color w:val="auto"/>
        </w:rPr>
        <w:t>ondersteunings</w:t>
      </w:r>
      <w:r w:rsidR="00CA635B" w:rsidRPr="00822C65">
        <w:rPr>
          <w:rFonts w:ascii="Calibri" w:hAnsi="Calibri"/>
          <w:color w:val="auto"/>
        </w:rPr>
        <w:t xml:space="preserve">team komt 4 tot 5 keer per jaar bijeen en bestaat uit: </w:t>
      </w:r>
      <w:r w:rsidR="00447BC3">
        <w:rPr>
          <w:rFonts w:ascii="Calibri" w:hAnsi="Calibri"/>
          <w:color w:val="auto"/>
        </w:rPr>
        <w:t>o</w:t>
      </w:r>
      <w:r w:rsidR="00CA635B" w:rsidRPr="00822C65">
        <w:rPr>
          <w:rFonts w:ascii="Calibri" w:hAnsi="Calibri"/>
          <w:color w:val="auto"/>
        </w:rPr>
        <w:t xml:space="preserve">rthopedagoog, </w:t>
      </w:r>
      <w:r w:rsidR="00447BC3">
        <w:rPr>
          <w:rFonts w:ascii="Calibri" w:hAnsi="Calibri"/>
          <w:color w:val="auto"/>
        </w:rPr>
        <w:t>a</w:t>
      </w:r>
      <w:r w:rsidR="00CA635B" w:rsidRPr="00822C65">
        <w:rPr>
          <w:rFonts w:ascii="Calibri" w:hAnsi="Calibri"/>
          <w:color w:val="auto"/>
        </w:rPr>
        <w:t>mbulant begeleider, IB en leerkracht.</w:t>
      </w:r>
      <w:r w:rsidR="0062646A">
        <w:rPr>
          <w:rFonts w:ascii="Calibri" w:hAnsi="Calibri"/>
          <w:color w:val="auto"/>
        </w:rPr>
        <w:t xml:space="preserve"> </w:t>
      </w:r>
      <w:r w:rsidR="00B42021" w:rsidRPr="00447BC3">
        <w:rPr>
          <w:rFonts w:ascii="Calibri" w:hAnsi="Calibri"/>
          <w:color w:val="000000" w:themeColor="text1"/>
        </w:rPr>
        <w:t>In 2014 is gestart met het uitnodigen van ouders voor besprekingen van het ondersteuningsteam.</w:t>
      </w:r>
      <w:r w:rsidR="00686169" w:rsidRPr="00447BC3">
        <w:rPr>
          <w:rFonts w:ascii="Calibri" w:hAnsi="Calibri"/>
          <w:color w:val="000000" w:themeColor="text1"/>
        </w:rPr>
        <w:t xml:space="preserve"> </w:t>
      </w:r>
    </w:p>
    <w:p w:rsidR="00056E97" w:rsidRPr="00380752" w:rsidRDefault="00056E97" w:rsidP="00B05F3B">
      <w:pPr>
        <w:widowControl w:val="0"/>
        <w:suppressAutoHyphens/>
        <w:rPr>
          <w:rFonts w:ascii="Calibri" w:hAnsi="Calibri" w:cs="Calibri"/>
          <w:szCs w:val="20"/>
        </w:rPr>
      </w:pPr>
    </w:p>
    <w:p w:rsidR="00056E97" w:rsidRPr="00380752" w:rsidRDefault="00056E97" w:rsidP="00B05F3B">
      <w:pPr>
        <w:widowControl w:val="0"/>
        <w:suppressAutoHyphens/>
        <w:rPr>
          <w:rFonts w:ascii="Calibri" w:hAnsi="Calibri" w:cs="Calibri"/>
          <w:szCs w:val="20"/>
        </w:rPr>
      </w:pPr>
    </w:p>
    <w:p w:rsidR="00056E97" w:rsidRPr="00380752" w:rsidRDefault="00056E97" w:rsidP="00B05F3B">
      <w:pPr>
        <w:widowControl w:val="0"/>
        <w:suppressAutoHyphens/>
        <w:rPr>
          <w:rFonts w:ascii="Calibri" w:hAnsi="Calibri" w:cs="Calibri"/>
          <w:b/>
          <w:szCs w:val="20"/>
          <w:u w:val="single"/>
        </w:rPr>
      </w:pPr>
      <w:r w:rsidRPr="00380752">
        <w:rPr>
          <w:rFonts w:ascii="Calibri" w:hAnsi="Calibri" w:cs="Calibri"/>
          <w:b/>
          <w:szCs w:val="20"/>
          <w:u w:val="single"/>
        </w:rPr>
        <w:t>Indicaties en verwijzingen:</w:t>
      </w:r>
    </w:p>
    <w:p w:rsidR="00056E97" w:rsidRPr="00380752" w:rsidRDefault="00056E97" w:rsidP="00B05F3B">
      <w:pPr>
        <w:widowControl w:val="0"/>
        <w:suppressAutoHyphens/>
        <w:rPr>
          <w:rFonts w:ascii="Calibri" w:hAnsi="Calibri" w:cs="Calibri"/>
          <w:szCs w:val="20"/>
        </w:rPr>
      </w:pPr>
      <w:r w:rsidRPr="00380752">
        <w:rPr>
          <w:rFonts w:ascii="Calibri" w:hAnsi="Calibri" w:cs="Calibri"/>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222"/>
        <w:gridCol w:w="1276"/>
        <w:gridCol w:w="1417"/>
        <w:gridCol w:w="1276"/>
      </w:tblGrid>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p>
        </w:tc>
        <w:tc>
          <w:tcPr>
            <w:tcW w:w="1222" w:type="dxa"/>
          </w:tcPr>
          <w:p w:rsidR="009320E3" w:rsidRPr="00380752" w:rsidRDefault="00B42021" w:rsidP="00D725DC">
            <w:pPr>
              <w:widowControl w:val="0"/>
              <w:suppressAutoHyphens/>
              <w:jc w:val="center"/>
              <w:rPr>
                <w:rFonts w:ascii="Calibri" w:hAnsi="Calibri" w:cs="Calibri"/>
                <w:szCs w:val="20"/>
              </w:rPr>
            </w:pPr>
            <w:r>
              <w:rPr>
                <w:rFonts w:ascii="Calibri" w:hAnsi="Calibri" w:cs="Calibri"/>
                <w:szCs w:val="20"/>
              </w:rPr>
              <w:t>2011-2012</w:t>
            </w:r>
          </w:p>
        </w:tc>
        <w:tc>
          <w:tcPr>
            <w:tcW w:w="1276" w:type="dxa"/>
          </w:tcPr>
          <w:p w:rsidR="009320E3" w:rsidRPr="00380752" w:rsidRDefault="00B42021" w:rsidP="00D725DC">
            <w:pPr>
              <w:widowControl w:val="0"/>
              <w:suppressAutoHyphens/>
              <w:jc w:val="center"/>
              <w:rPr>
                <w:rFonts w:ascii="Calibri" w:hAnsi="Calibri" w:cs="Calibri"/>
                <w:szCs w:val="20"/>
              </w:rPr>
            </w:pPr>
            <w:r>
              <w:rPr>
                <w:rFonts w:ascii="Calibri" w:hAnsi="Calibri" w:cs="Calibri"/>
                <w:szCs w:val="20"/>
              </w:rPr>
              <w:t>2012-2013</w:t>
            </w:r>
          </w:p>
        </w:tc>
        <w:tc>
          <w:tcPr>
            <w:tcW w:w="1417" w:type="dxa"/>
          </w:tcPr>
          <w:p w:rsidR="009320E3" w:rsidRPr="00380752" w:rsidRDefault="00B42021" w:rsidP="00D725DC">
            <w:pPr>
              <w:widowControl w:val="0"/>
              <w:suppressAutoHyphens/>
              <w:jc w:val="center"/>
              <w:rPr>
                <w:rFonts w:ascii="Calibri" w:hAnsi="Calibri" w:cs="Calibri"/>
                <w:szCs w:val="20"/>
              </w:rPr>
            </w:pPr>
            <w:r>
              <w:rPr>
                <w:rFonts w:ascii="Calibri" w:hAnsi="Calibri" w:cs="Calibri"/>
                <w:szCs w:val="20"/>
              </w:rPr>
              <w:t>2013-2014</w:t>
            </w:r>
          </w:p>
        </w:tc>
        <w:tc>
          <w:tcPr>
            <w:tcW w:w="1276" w:type="dxa"/>
          </w:tcPr>
          <w:p w:rsidR="009320E3" w:rsidRPr="00380752" w:rsidRDefault="00B42021" w:rsidP="00D725DC">
            <w:pPr>
              <w:widowControl w:val="0"/>
              <w:suppressAutoHyphens/>
              <w:jc w:val="center"/>
              <w:rPr>
                <w:rFonts w:ascii="Calibri" w:hAnsi="Calibri" w:cs="Calibri"/>
                <w:szCs w:val="20"/>
              </w:rPr>
            </w:pPr>
            <w:r>
              <w:rPr>
                <w:rFonts w:ascii="Calibri" w:hAnsi="Calibri" w:cs="Calibri"/>
                <w:szCs w:val="20"/>
              </w:rPr>
              <w:t>2014-2015</w:t>
            </w: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Aanmeldingen bij PCL</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Verwijzingen SBO</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Terugplaatsingen vanuit SBO</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Aantal LWOO/Pro beschikkingen</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Verwijzingen naar SO cluster 1 en 2</w:t>
            </w:r>
          </w:p>
        </w:tc>
        <w:tc>
          <w:tcPr>
            <w:tcW w:w="1222" w:type="dxa"/>
          </w:tcPr>
          <w:p w:rsidR="009320E3" w:rsidRPr="00686169" w:rsidRDefault="00943B71" w:rsidP="00D725DC">
            <w:pPr>
              <w:widowControl w:val="0"/>
              <w:suppressAutoHyphens/>
              <w:jc w:val="center"/>
              <w:rPr>
                <w:rFonts w:ascii="Calibri" w:hAnsi="Calibri" w:cs="Calibri"/>
                <w:strike/>
                <w:szCs w:val="20"/>
              </w:rPr>
            </w:pPr>
            <w:r>
              <w:rPr>
                <w:rFonts w:ascii="Calibri" w:hAnsi="Calibri" w:cs="Calibri"/>
                <w:strike/>
                <w:szCs w:val="20"/>
              </w:rPr>
              <w:t>1</w:t>
            </w: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686169" w:rsidRDefault="009320E3" w:rsidP="00D725DC">
            <w:pPr>
              <w:widowControl w:val="0"/>
              <w:suppressAutoHyphens/>
              <w:jc w:val="center"/>
              <w:rPr>
                <w:rFonts w:ascii="Calibri" w:hAnsi="Calibri" w:cs="Calibri"/>
                <w:strike/>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Verwijzingen naar SO cluster 3</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Verwijzingen naar SO cluster 4</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Rugzakjes cluster 1 en 2</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Rugzakjes cluster 3</w:t>
            </w:r>
          </w:p>
        </w:tc>
        <w:tc>
          <w:tcPr>
            <w:tcW w:w="1222"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Rugzakjes cluster 4</w:t>
            </w:r>
          </w:p>
        </w:tc>
        <w:tc>
          <w:tcPr>
            <w:tcW w:w="1222"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c>
          <w:tcPr>
            <w:tcW w:w="1417" w:type="dxa"/>
          </w:tcPr>
          <w:p w:rsidR="009320E3" w:rsidRPr="00380752" w:rsidRDefault="009320E3" w:rsidP="00D725DC">
            <w:pPr>
              <w:widowControl w:val="0"/>
              <w:suppressAutoHyphens/>
              <w:jc w:val="center"/>
              <w:rPr>
                <w:rFonts w:ascii="Calibri" w:hAnsi="Calibri" w:cs="Calibri"/>
                <w:szCs w:val="20"/>
              </w:rPr>
            </w:pPr>
          </w:p>
        </w:tc>
        <w:tc>
          <w:tcPr>
            <w:tcW w:w="1276" w:type="dxa"/>
          </w:tcPr>
          <w:p w:rsidR="009320E3" w:rsidRPr="00380752" w:rsidRDefault="009320E3" w:rsidP="00D725DC">
            <w:pPr>
              <w:widowControl w:val="0"/>
              <w:suppressAutoHyphens/>
              <w:jc w:val="center"/>
              <w:rPr>
                <w:rFonts w:ascii="Calibri" w:hAnsi="Calibri" w:cs="Calibri"/>
                <w:szCs w:val="20"/>
              </w:rPr>
            </w:pP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Dyslexieverklaringen</w:t>
            </w:r>
          </w:p>
        </w:tc>
        <w:tc>
          <w:tcPr>
            <w:tcW w:w="1222"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3</w:t>
            </w:r>
          </w:p>
        </w:tc>
        <w:tc>
          <w:tcPr>
            <w:tcW w:w="1276"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3</w:t>
            </w:r>
          </w:p>
        </w:tc>
        <w:tc>
          <w:tcPr>
            <w:tcW w:w="1417"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2</w:t>
            </w:r>
          </w:p>
        </w:tc>
        <w:tc>
          <w:tcPr>
            <w:tcW w:w="1276"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5</w:t>
            </w:r>
          </w:p>
        </w:tc>
      </w:tr>
      <w:tr w:rsidR="009320E3" w:rsidRPr="00380752" w:rsidTr="00580BF2">
        <w:tc>
          <w:tcPr>
            <w:tcW w:w="1897" w:type="dxa"/>
          </w:tcPr>
          <w:p w:rsidR="009320E3" w:rsidRPr="00380752" w:rsidRDefault="009320E3" w:rsidP="00D725DC">
            <w:pPr>
              <w:widowControl w:val="0"/>
              <w:suppressAutoHyphens/>
              <w:rPr>
                <w:rFonts w:ascii="Calibri" w:hAnsi="Calibri" w:cs="Calibri"/>
                <w:szCs w:val="20"/>
              </w:rPr>
            </w:pPr>
            <w:r w:rsidRPr="00380752">
              <w:rPr>
                <w:rFonts w:ascii="Calibri" w:hAnsi="Calibri" w:cs="Calibri"/>
                <w:szCs w:val="20"/>
              </w:rPr>
              <w:t>Gediagnosticeerde hoogbegaafden</w:t>
            </w:r>
          </w:p>
        </w:tc>
        <w:tc>
          <w:tcPr>
            <w:tcW w:w="1222"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9320E3" w:rsidRPr="00380752" w:rsidRDefault="003A522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9320E3" w:rsidRPr="00380752" w:rsidRDefault="009320E3" w:rsidP="00D725DC">
            <w:pPr>
              <w:widowControl w:val="0"/>
              <w:suppressAutoHyphens/>
              <w:jc w:val="center"/>
              <w:rPr>
                <w:rFonts w:ascii="Calibri" w:hAnsi="Calibri" w:cs="Calibri"/>
                <w:szCs w:val="20"/>
              </w:rPr>
            </w:pPr>
          </w:p>
        </w:tc>
      </w:tr>
    </w:tbl>
    <w:p w:rsidR="00056E97" w:rsidRPr="00380752" w:rsidRDefault="00056E97" w:rsidP="00B05F3B">
      <w:pPr>
        <w:widowControl w:val="0"/>
        <w:suppressAutoHyphens/>
        <w:rPr>
          <w:rFonts w:ascii="Calibri" w:hAnsi="Calibri" w:cs="Calibri"/>
          <w:szCs w:val="20"/>
        </w:rPr>
      </w:pPr>
    </w:p>
    <w:p w:rsidR="00056E97" w:rsidRPr="00380752" w:rsidRDefault="00056E97" w:rsidP="00B05F3B">
      <w:pPr>
        <w:widowControl w:val="0"/>
        <w:suppressAutoHyphens/>
        <w:rPr>
          <w:rFonts w:ascii="Calibri" w:hAnsi="Calibri" w:cs="Calibri"/>
          <w:szCs w:val="20"/>
        </w:rPr>
      </w:pPr>
    </w:p>
    <w:p w:rsidR="00056E97" w:rsidRPr="00CA635B" w:rsidRDefault="00056E97" w:rsidP="00B05F3B">
      <w:pPr>
        <w:widowControl w:val="0"/>
        <w:suppressAutoHyphens/>
        <w:rPr>
          <w:rFonts w:ascii="Calibri" w:hAnsi="Calibri" w:cs="Calibri"/>
          <w:b/>
          <w:szCs w:val="20"/>
          <w:u w:val="single"/>
        </w:rPr>
      </w:pPr>
      <w:r w:rsidRPr="00380752">
        <w:rPr>
          <w:rFonts w:ascii="Calibri" w:hAnsi="Calibri" w:cs="Calibri"/>
          <w:b/>
          <w:szCs w:val="20"/>
          <w:u w:val="single"/>
        </w:rPr>
        <w:t>Leerlingen met een verwijzing of terugplaatsing SBO</w:t>
      </w:r>
      <w:r>
        <w:rPr>
          <w:rFonts w:ascii="Calibri" w:hAnsi="Calibri" w:cs="Calibri"/>
          <w:b/>
          <w:szCs w:val="20"/>
          <w:u w:val="single"/>
        </w:rPr>
        <w:br/>
      </w:r>
      <w:r w:rsidR="00CA635B">
        <w:rPr>
          <w:rFonts w:ascii="Calibri" w:hAnsi="Calibri" w:cs="Calibri"/>
          <w:szCs w:val="20"/>
        </w:rPr>
        <w:t xml:space="preserve">We verwijzen weinig leerlingen naar S(B)O. Als we verwijzen, gaat het meestal om kinderen met specifieke onderwijsbehoeften op het gebied van leren en ontwikkeling of gedrag. Vanuit het </w:t>
      </w:r>
      <w:r w:rsidR="00B42021">
        <w:rPr>
          <w:rFonts w:ascii="Calibri" w:hAnsi="Calibri" w:cs="Calibri"/>
          <w:szCs w:val="20"/>
        </w:rPr>
        <w:t>ondersteunings</w:t>
      </w:r>
      <w:r w:rsidR="00CA635B">
        <w:rPr>
          <w:rFonts w:ascii="Calibri" w:hAnsi="Calibri" w:cs="Calibri"/>
          <w:szCs w:val="20"/>
        </w:rPr>
        <w:t xml:space="preserve">team is SVIB in te zetten </w:t>
      </w:r>
      <w:r w:rsidR="00CA635B" w:rsidRPr="00822C65">
        <w:rPr>
          <w:rFonts w:ascii="Calibri" w:hAnsi="Calibri" w:cs="Calibri"/>
          <w:szCs w:val="20"/>
        </w:rPr>
        <w:t xml:space="preserve">om </w:t>
      </w:r>
      <w:r w:rsidR="00686169" w:rsidRPr="00822C65">
        <w:rPr>
          <w:rFonts w:ascii="Calibri" w:hAnsi="Calibri" w:cs="Calibri"/>
          <w:szCs w:val="20"/>
        </w:rPr>
        <w:t>leerkrachten</w:t>
      </w:r>
      <w:r w:rsidR="00CA635B" w:rsidRPr="00822C65">
        <w:rPr>
          <w:rFonts w:ascii="Calibri" w:hAnsi="Calibri" w:cs="Calibri"/>
          <w:szCs w:val="20"/>
        </w:rPr>
        <w:t xml:space="preserve"> (</w:t>
      </w:r>
      <w:r w:rsidR="00CA635B">
        <w:rPr>
          <w:rFonts w:ascii="Calibri" w:hAnsi="Calibri" w:cs="Calibri"/>
          <w:szCs w:val="20"/>
        </w:rPr>
        <w:t xml:space="preserve">preventieve ambulante) begeleiding te geven.   </w:t>
      </w:r>
    </w:p>
    <w:p w:rsidR="00056E97" w:rsidRPr="00380752" w:rsidRDefault="00FC29B5" w:rsidP="00380752">
      <w:pPr>
        <w:widowControl w:val="0"/>
        <w:suppressAutoHyphens/>
        <w:rPr>
          <w:rFonts w:ascii="Calibri" w:hAnsi="Calibri" w:cs="Calibri"/>
          <w:szCs w:val="20"/>
        </w:rPr>
      </w:pPr>
      <w:r>
        <w:rPr>
          <w:noProof/>
        </w:rPr>
        <w:drawing>
          <wp:inline distT="0" distB="0" distL="0" distR="0" wp14:anchorId="454C0717" wp14:editId="10B8D194">
            <wp:extent cx="3244850" cy="2057400"/>
            <wp:effectExtent l="0" t="0" r="12700" b="1905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6E97" w:rsidRPr="00380752" w:rsidRDefault="00056E97" w:rsidP="003E2791">
      <w:pPr>
        <w:widowControl w:val="0"/>
        <w:suppressAutoHyphens/>
        <w:ind w:left="294"/>
        <w:rPr>
          <w:rFonts w:ascii="Calibri" w:hAnsi="Calibri" w:cs="Calibri"/>
          <w:szCs w:val="20"/>
        </w:rPr>
      </w:pPr>
    </w:p>
    <w:p w:rsidR="00943B71" w:rsidRDefault="00943B71" w:rsidP="00B05F3B">
      <w:pPr>
        <w:widowControl w:val="0"/>
        <w:suppressAutoHyphens/>
        <w:rPr>
          <w:rFonts w:ascii="Calibri" w:hAnsi="Calibri" w:cs="Calibri"/>
          <w:b/>
          <w:szCs w:val="20"/>
          <w:u w:val="single"/>
        </w:rPr>
      </w:pPr>
    </w:p>
    <w:p w:rsidR="00056E97" w:rsidRPr="00380752" w:rsidRDefault="00056E97" w:rsidP="00B05F3B">
      <w:pPr>
        <w:widowControl w:val="0"/>
        <w:suppressAutoHyphens/>
        <w:rPr>
          <w:rFonts w:ascii="Calibri" w:hAnsi="Calibri" w:cs="Calibri"/>
          <w:b/>
          <w:szCs w:val="20"/>
          <w:u w:val="single"/>
        </w:rPr>
      </w:pPr>
      <w:r w:rsidRPr="00380752">
        <w:rPr>
          <w:rFonts w:ascii="Calibri" w:hAnsi="Calibri" w:cs="Calibri"/>
          <w:b/>
          <w:szCs w:val="20"/>
          <w:u w:val="single"/>
        </w:rPr>
        <w:lastRenderedPageBreak/>
        <w:t>Leerlingen met een verwijzing naar SO of een rugzakje</w:t>
      </w:r>
    </w:p>
    <w:p w:rsidR="00056E97" w:rsidRPr="00380752" w:rsidRDefault="00056E97" w:rsidP="00926303">
      <w:pPr>
        <w:widowControl w:val="0"/>
        <w:suppressAutoHyphens/>
        <w:rPr>
          <w:rFonts w:ascii="Calibri" w:hAnsi="Calibri" w:cs="Calibri"/>
          <w:szCs w:val="20"/>
        </w:rPr>
      </w:pPr>
    </w:p>
    <w:p w:rsidR="00F15A52" w:rsidRPr="00822C65" w:rsidRDefault="00CA635B" w:rsidP="00822C65">
      <w:pPr>
        <w:widowControl w:val="0"/>
        <w:suppressAutoHyphens/>
        <w:rPr>
          <w:rFonts w:ascii="Calibri" w:hAnsi="Calibri" w:cs="Calibri"/>
          <w:color w:val="FF0000"/>
          <w:szCs w:val="20"/>
        </w:rPr>
      </w:pPr>
      <w:r w:rsidRPr="00822C65">
        <w:rPr>
          <w:rFonts w:ascii="Calibri" w:hAnsi="Calibri" w:cs="Calibri"/>
          <w:szCs w:val="20"/>
        </w:rPr>
        <w:t>Doordat er in het verleden meerdere kinderen met een rugzakje de school hebben bezocht, hebben de leerkrachten hier ervaring en dus ook expertise mee opgedaan. De IB</w:t>
      </w:r>
      <w:r w:rsidR="00943B71">
        <w:rPr>
          <w:rFonts w:ascii="Calibri" w:hAnsi="Calibri" w:cs="Calibri"/>
          <w:szCs w:val="20"/>
        </w:rPr>
        <w:t>-er</w:t>
      </w:r>
      <w:r w:rsidRPr="00822C65">
        <w:rPr>
          <w:rFonts w:ascii="Calibri" w:hAnsi="Calibri" w:cs="Calibri"/>
          <w:szCs w:val="20"/>
        </w:rPr>
        <w:t xml:space="preserve"> heeft een brede kennis van vele zaken. </w:t>
      </w:r>
      <w:r w:rsidR="00F15A52" w:rsidRPr="00822C65">
        <w:rPr>
          <w:rFonts w:ascii="Calibri" w:hAnsi="Calibri" w:cs="Calibri"/>
          <w:szCs w:val="20"/>
        </w:rPr>
        <w:t>Ook hebben we diverse materialen in huis om kinderen met specifieke onderwijsbehoeften goed te kunnen helpen:</w:t>
      </w:r>
    </w:p>
    <w:p w:rsidR="00B42021" w:rsidRDefault="00B42021" w:rsidP="00F15A52">
      <w:pPr>
        <w:widowControl w:val="0"/>
        <w:numPr>
          <w:ilvl w:val="0"/>
          <w:numId w:val="23"/>
        </w:numPr>
        <w:suppressAutoHyphens/>
        <w:rPr>
          <w:rFonts w:ascii="Calibri" w:hAnsi="Calibri" w:cs="Calibri"/>
          <w:szCs w:val="20"/>
        </w:rPr>
      </w:pPr>
      <w:r w:rsidRPr="00B42021">
        <w:rPr>
          <w:rFonts w:ascii="Calibri" w:hAnsi="Calibri" w:cs="Calibri"/>
          <w:szCs w:val="20"/>
        </w:rPr>
        <w:t>Verrijkingsmaterialen</w:t>
      </w:r>
      <w:r w:rsidR="00F15A52" w:rsidRPr="00B42021">
        <w:rPr>
          <w:rFonts w:ascii="Calibri" w:hAnsi="Calibri" w:cs="Calibri"/>
          <w:szCs w:val="20"/>
        </w:rPr>
        <w:t xml:space="preserve"> voor leerlingen die meer uitdaging nodig hebben in groep 8</w:t>
      </w:r>
      <w:r w:rsidR="0062646A" w:rsidRPr="00B42021">
        <w:rPr>
          <w:rFonts w:ascii="Calibri" w:hAnsi="Calibri" w:cs="Calibri"/>
          <w:szCs w:val="20"/>
        </w:rPr>
        <w:t xml:space="preserve"> </w:t>
      </w:r>
    </w:p>
    <w:p w:rsidR="00F15A52" w:rsidRPr="00B42021" w:rsidRDefault="00F15A52" w:rsidP="00F15A52">
      <w:pPr>
        <w:widowControl w:val="0"/>
        <w:numPr>
          <w:ilvl w:val="0"/>
          <w:numId w:val="23"/>
        </w:numPr>
        <w:suppressAutoHyphens/>
        <w:rPr>
          <w:rFonts w:ascii="Calibri" w:hAnsi="Calibri" w:cs="Calibri"/>
          <w:szCs w:val="20"/>
        </w:rPr>
      </w:pPr>
      <w:proofErr w:type="spellStart"/>
      <w:r w:rsidRPr="00B42021">
        <w:rPr>
          <w:rFonts w:ascii="Calibri" w:hAnsi="Calibri" w:cs="Calibri"/>
          <w:szCs w:val="20"/>
        </w:rPr>
        <w:t>Kids</w:t>
      </w:r>
      <w:proofErr w:type="spellEnd"/>
      <w:r w:rsidRPr="00B42021">
        <w:rPr>
          <w:rFonts w:ascii="Calibri" w:hAnsi="Calibri" w:cs="Calibri"/>
          <w:szCs w:val="20"/>
        </w:rPr>
        <w:t xml:space="preserve"> skills</w:t>
      </w:r>
    </w:p>
    <w:p w:rsidR="00F15A52" w:rsidRDefault="00F15A52" w:rsidP="00F15A52">
      <w:pPr>
        <w:widowControl w:val="0"/>
        <w:numPr>
          <w:ilvl w:val="0"/>
          <w:numId w:val="23"/>
        </w:numPr>
        <w:suppressAutoHyphens/>
        <w:rPr>
          <w:rFonts w:ascii="Calibri" w:hAnsi="Calibri" w:cs="Calibri"/>
          <w:szCs w:val="20"/>
        </w:rPr>
      </w:pPr>
      <w:r>
        <w:rPr>
          <w:rFonts w:ascii="Calibri" w:hAnsi="Calibri" w:cs="Calibri"/>
          <w:szCs w:val="20"/>
        </w:rPr>
        <w:t>Gebarenboek</w:t>
      </w:r>
    </w:p>
    <w:p w:rsidR="00F15A52" w:rsidRDefault="00F15A52" w:rsidP="00F15A52">
      <w:pPr>
        <w:widowControl w:val="0"/>
        <w:numPr>
          <w:ilvl w:val="0"/>
          <w:numId w:val="23"/>
        </w:numPr>
        <w:suppressAutoHyphens/>
        <w:rPr>
          <w:rFonts w:ascii="Calibri" w:hAnsi="Calibri" w:cs="Calibri"/>
          <w:szCs w:val="20"/>
        </w:rPr>
      </w:pPr>
      <w:proofErr w:type="spellStart"/>
      <w:r>
        <w:rPr>
          <w:rFonts w:ascii="Calibri" w:hAnsi="Calibri" w:cs="Calibri"/>
          <w:szCs w:val="20"/>
        </w:rPr>
        <w:t>Meichenbaum</w:t>
      </w:r>
      <w:proofErr w:type="spellEnd"/>
      <w:r>
        <w:rPr>
          <w:rFonts w:ascii="Calibri" w:hAnsi="Calibri" w:cs="Calibri"/>
          <w:szCs w:val="20"/>
        </w:rPr>
        <w:t xml:space="preserve"> aanpak</w:t>
      </w:r>
    </w:p>
    <w:p w:rsidR="0062646A" w:rsidRDefault="0062646A" w:rsidP="00F15A52">
      <w:pPr>
        <w:widowControl w:val="0"/>
        <w:numPr>
          <w:ilvl w:val="0"/>
          <w:numId w:val="23"/>
        </w:numPr>
        <w:suppressAutoHyphens/>
        <w:rPr>
          <w:rFonts w:ascii="Calibri" w:hAnsi="Calibri" w:cs="Calibri"/>
          <w:szCs w:val="20"/>
        </w:rPr>
      </w:pPr>
      <w:r w:rsidRPr="00B42021">
        <w:rPr>
          <w:rFonts w:ascii="Calibri" w:hAnsi="Calibri" w:cs="Calibri"/>
          <w:szCs w:val="20"/>
        </w:rPr>
        <w:t>IB</w:t>
      </w:r>
      <w:r w:rsidR="00943B71">
        <w:rPr>
          <w:rFonts w:ascii="Calibri" w:hAnsi="Calibri" w:cs="Calibri"/>
          <w:szCs w:val="20"/>
        </w:rPr>
        <w:t>-er</w:t>
      </w:r>
      <w:r w:rsidRPr="00B42021">
        <w:rPr>
          <w:rFonts w:ascii="Calibri" w:hAnsi="Calibri" w:cs="Calibri"/>
          <w:szCs w:val="20"/>
        </w:rPr>
        <w:t xml:space="preserve"> volgt scholing op het gebied van hoogbegaafdenbeleid. </w:t>
      </w:r>
    </w:p>
    <w:p w:rsidR="00943B71" w:rsidRPr="00B42021" w:rsidRDefault="00943B71" w:rsidP="00F15A52">
      <w:pPr>
        <w:widowControl w:val="0"/>
        <w:numPr>
          <w:ilvl w:val="0"/>
          <w:numId w:val="23"/>
        </w:numPr>
        <w:suppressAutoHyphens/>
        <w:rPr>
          <w:rFonts w:ascii="Calibri" w:hAnsi="Calibri" w:cs="Calibri"/>
          <w:szCs w:val="20"/>
        </w:rPr>
      </w:pPr>
      <w:r>
        <w:rPr>
          <w:rFonts w:ascii="Calibri" w:hAnsi="Calibri" w:cs="Calibri"/>
          <w:szCs w:val="20"/>
        </w:rPr>
        <w:t>1 leerkracht heeft de cursus voor faalangsttrainer gevolgd.</w:t>
      </w:r>
    </w:p>
    <w:p w:rsidR="00056E97" w:rsidRPr="00F15A52" w:rsidRDefault="00F15A52" w:rsidP="00F15A52">
      <w:pPr>
        <w:widowControl w:val="0"/>
        <w:suppressAutoHyphens/>
        <w:rPr>
          <w:rFonts w:ascii="Calibri" w:hAnsi="Calibri" w:cs="Calibri"/>
          <w:szCs w:val="20"/>
        </w:rPr>
      </w:pPr>
      <w:r>
        <w:rPr>
          <w:rFonts w:ascii="Calibri" w:hAnsi="Calibri" w:cs="Calibri"/>
          <w:szCs w:val="20"/>
        </w:rPr>
        <w:t>Met behulp van bovenstaande zijn we in staat om zoveel mogelijk kinderen met uiteenlopende onderwijsbehoeften die begeleiding te bieden die ze nodig hebben.</w:t>
      </w:r>
      <w:r w:rsidR="00CA635B" w:rsidRPr="00F15A52">
        <w:rPr>
          <w:rFonts w:ascii="Calibri" w:hAnsi="Calibri" w:cs="Calibri"/>
          <w:szCs w:val="20"/>
        </w:rPr>
        <w:t xml:space="preserve"> </w:t>
      </w:r>
    </w:p>
    <w:p w:rsidR="00056E97" w:rsidRPr="00380752" w:rsidRDefault="00056E97">
      <w:pPr>
        <w:rPr>
          <w:rFonts w:ascii="Calibri" w:hAnsi="Calibri" w:cs="Calibri"/>
          <w:szCs w:val="20"/>
        </w:rPr>
      </w:pPr>
    </w:p>
    <w:p w:rsidR="00056E97" w:rsidRPr="00380752" w:rsidRDefault="00056E97" w:rsidP="00B05F3B">
      <w:pPr>
        <w:widowControl w:val="0"/>
        <w:suppressAutoHyphens/>
        <w:rPr>
          <w:rFonts w:ascii="Calibri" w:hAnsi="Calibri" w:cs="Calibri"/>
          <w:b/>
          <w:szCs w:val="20"/>
          <w:u w:val="single"/>
        </w:rPr>
      </w:pPr>
      <w:r w:rsidRPr="00380752">
        <w:rPr>
          <w:rFonts w:ascii="Calibri" w:hAnsi="Calibri" w:cs="Calibri"/>
          <w:b/>
          <w:szCs w:val="20"/>
          <w:u w:val="single"/>
        </w:rPr>
        <w:t>Inzet formatie</w:t>
      </w:r>
    </w:p>
    <w:p w:rsidR="00056E97" w:rsidRPr="00380752" w:rsidRDefault="00056E97" w:rsidP="00B05F3B">
      <w:pPr>
        <w:widowControl w:val="0"/>
        <w:suppressAutoHyphens/>
        <w:rPr>
          <w:rFonts w:ascii="Calibri" w:hAnsi="Calibri" w:cs="Calibri"/>
          <w:szCs w:val="20"/>
        </w:rPr>
      </w:pPr>
      <w:r>
        <w:rPr>
          <w:rFonts w:ascii="Calibri" w:hAnsi="Calibri" w:cs="Calibri"/>
          <w:szCs w:val="20"/>
        </w:rPr>
        <w:t xml:space="preserve">Samen Op Weg heeft </w:t>
      </w:r>
      <w:r w:rsidR="00B42021">
        <w:rPr>
          <w:rFonts w:ascii="Calibri" w:hAnsi="Calibri" w:cs="Calibri"/>
          <w:szCs w:val="20"/>
        </w:rPr>
        <w:t>152</w:t>
      </w:r>
      <w:r>
        <w:rPr>
          <w:rFonts w:ascii="Calibri" w:hAnsi="Calibri" w:cs="Calibri"/>
          <w:szCs w:val="20"/>
        </w:rPr>
        <w:t xml:space="preserve"> </w:t>
      </w:r>
      <w:r w:rsidR="00952507">
        <w:rPr>
          <w:rFonts w:ascii="Calibri" w:hAnsi="Calibri" w:cs="Calibri"/>
          <w:szCs w:val="20"/>
        </w:rPr>
        <w:t xml:space="preserve">momenteel </w:t>
      </w:r>
      <w:r>
        <w:rPr>
          <w:rFonts w:ascii="Calibri" w:hAnsi="Calibri" w:cs="Calibri"/>
          <w:szCs w:val="20"/>
        </w:rPr>
        <w:t>leerlingen</w:t>
      </w:r>
    </w:p>
    <w:p w:rsidR="00056E97" w:rsidRDefault="00056E97" w:rsidP="00F80724">
      <w:pPr>
        <w:widowControl w:val="0"/>
        <w:suppressAutoHyphens/>
        <w:rPr>
          <w:rFonts w:ascii="Calibri" w:hAnsi="Calibri" w:cs="Calibri"/>
          <w:szCs w:val="20"/>
        </w:rPr>
      </w:pPr>
      <w:r w:rsidRPr="00380752">
        <w:rPr>
          <w:rFonts w:ascii="Calibri" w:hAnsi="Calibri" w:cs="Calibri"/>
          <w:szCs w:val="20"/>
        </w:rPr>
        <w:t>De gemiddelde g</w:t>
      </w:r>
      <w:r>
        <w:rPr>
          <w:rFonts w:ascii="Calibri" w:hAnsi="Calibri" w:cs="Calibri"/>
          <w:szCs w:val="20"/>
        </w:rPr>
        <w:t xml:space="preserve">roepsgrootte is ca. </w:t>
      </w:r>
      <w:r w:rsidR="00B42021">
        <w:rPr>
          <w:rFonts w:ascii="Calibri" w:hAnsi="Calibri" w:cs="Calibri"/>
          <w:szCs w:val="20"/>
        </w:rPr>
        <w:t>22</w:t>
      </w:r>
      <w:r w:rsidRPr="00380752">
        <w:rPr>
          <w:rFonts w:ascii="Calibri" w:hAnsi="Calibri" w:cs="Calibri"/>
          <w:szCs w:val="20"/>
        </w:rPr>
        <w:t xml:space="preserve"> leerlingen</w:t>
      </w:r>
    </w:p>
    <w:p w:rsidR="00056E97" w:rsidRPr="00380752" w:rsidRDefault="00056E97" w:rsidP="00F80724">
      <w:pPr>
        <w:widowControl w:val="0"/>
        <w:suppressAutoHyphens/>
        <w:rPr>
          <w:rFonts w:ascii="Calibri" w:hAnsi="Calibri" w:cs="Calibri"/>
          <w:szCs w:val="20"/>
        </w:rPr>
      </w:pPr>
      <w:r>
        <w:rPr>
          <w:rFonts w:ascii="Calibri" w:hAnsi="Calibri" w:cs="Calibri"/>
          <w:szCs w:val="20"/>
        </w:rPr>
        <w:t xml:space="preserve">Er wordt gewerkt met </w:t>
      </w:r>
      <w:r w:rsidR="00B42021">
        <w:rPr>
          <w:rFonts w:ascii="Calibri" w:hAnsi="Calibri" w:cs="Calibri"/>
          <w:szCs w:val="20"/>
        </w:rPr>
        <w:t>twee</w:t>
      </w:r>
      <w:r>
        <w:rPr>
          <w:rFonts w:ascii="Calibri" w:hAnsi="Calibri" w:cs="Calibri"/>
          <w:szCs w:val="20"/>
        </w:rPr>
        <w:t xml:space="preserve"> combi-groepen (</w:t>
      </w:r>
      <w:r w:rsidR="00B42021">
        <w:rPr>
          <w:rFonts w:ascii="Calibri" w:hAnsi="Calibri" w:cs="Calibri"/>
          <w:szCs w:val="20"/>
        </w:rPr>
        <w:t>4/5, 5/6).</w:t>
      </w:r>
    </w:p>
    <w:p w:rsidR="00056E97" w:rsidRDefault="00056E97" w:rsidP="00F80724">
      <w:pPr>
        <w:widowControl w:val="0"/>
        <w:suppressAutoHyphens/>
        <w:rPr>
          <w:rFonts w:ascii="Calibri" w:hAnsi="Calibri" w:cs="Calibri"/>
          <w:color w:val="FF0000"/>
          <w:szCs w:val="20"/>
        </w:rPr>
      </w:pPr>
      <w:r w:rsidRPr="00380752">
        <w:rPr>
          <w:rFonts w:ascii="Calibri" w:hAnsi="Calibri" w:cs="Calibri"/>
          <w:szCs w:val="20"/>
        </w:rPr>
        <w:t>P</w:t>
      </w:r>
      <w:r>
        <w:rPr>
          <w:rFonts w:ascii="Calibri" w:hAnsi="Calibri" w:cs="Calibri"/>
          <w:szCs w:val="20"/>
        </w:rPr>
        <w:t>er groep is er één professional, die me</w:t>
      </w:r>
      <w:r w:rsidR="00F15A52">
        <w:rPr>
          <w:rFonts w:ascii="Calibri" w:hAnsi="Calibri" w:cs="Calibri"/>
          <w:szCs w:val="20"/>
        </w:rPr>
        <w:t xml:space="preserve">t hulp van RT de groep draaien. De school kan structureel gebruik maken van </w:t>
      </w:r>
      <w:r w:rsidR="00B42021">
        <w:rPr>
          <w:rFonts w:ascii="Calibri" w:hAnsi="Calibri" w:cs="Calibri"/>
          <w:szCs w:val="20"/>
        </w:rPr>
        <w:t>één</w:t>
      </w:r>
      <w:r w:rsidR="00F15A52">
        <w:rPr>
          <w:rFonts w:ascii="Calibri" w:hAnsi="Calibri" w:cs="Calibri"/>
          <w:szCs w:val="20"/>
        </w:rPr>
        <w:t xml:space="preserve"> vrijwilliger die ingezet kunnen worden ter ondersteuning in de diverse groepen</w:t>
      </w:r>
      <w:r w:rsidR="00B42021">
        <w:rPr>
          <w:rFonts w:ascii="Calibri" w:hAnsi="Calibri" w:cs="Calibri"/>
          <w:szCs w:val="20"/>
        </w:rPr>
        <w:t xml:space="preserve"> op het gebied van lezen</w:t>
      </w:r>
      <w:r w:rsidR="00F15A52">
        <w:rPr>
          <w:rFonts w:ascii="Calibri" w:hAnsi="Calibri" w:cs="Calibri"/>
          <w:szCs w:val="20"/>
        </w:rPr>
        <w:t xml:space="preserve">. Op maandag en dinsdag </w:t>
      </w:r>
      <w:r w:rsidR="004120A4">
        <w:rPr>
          <w:rFonts w:ascii="Calibri" w:hAnsi="Calibri" w:cs="Calibri"/>
          <w:szCs w:val="20"/>
        </w:rPr>
        <w:t>is er een LIO-er</w:t>
      </w:r>
      <w:r w:rsidR="00F15A52">
        <w:rPr>
          <w:rFonts w:ascii="Calibri" w:hAnsi="Calibri" w:cs="Calibri"/>
          <w:szCs w:val="20"/>
        </w:rPr>
        <w:t xml:space="preserve"> beschikbaar waardoor de groepen 4 en 5 </w:t>
      </w:r>
      <w:r w:rsidR="00686169" w:rsidRPr="00822C65">
        <w:rPr>
          <w:rFonts w:ascii="Calibri" w:hAnsi="Calibri" w:cs="Calibri"/>
          <w:szCs w:val="20"/>
        </w:rPr>
        <w:t>enkel zijn.</w:t>
      </w:r>
    </w:p>
    <w:p w:rsidR="00686169" w:rsidRPr="00822C65" w:rsidRDefault="00686169" w:rsidP="00F80724">
      <w:pPr>
        <w:widowControl w:val="0"/>
        <w:suppressAutoHyphens/>
        <w:rPr>
          <w:rFonts w:ascii="Calibri" w:hAnsi="Calibri" w:cs="Calibri"/>
          <w:szCs w:val="20"/>
        </w:rPr>
      </w:pPr>
      <w:r w:rsidRPr="00822C65">
        <w:rPr>
          <w:rFonts w:ascii="Calibri" w:hAnsi="Calibri" w:cs="Calibri"/>
          <w:szCs w:val="20"/>
        </w:rPr>
        <w:t>Er wordt gebruik gemaakt van PAB wanneer nodig. Bij het starten van de begeleiding is dit intensief en dit wordt afgebouwd naarmate de kennis en ervaring bij de leerkrachten verder uitgebouwd wordt.</w:t>
      </w:r>
    </w:p>
    <w:p w:rsidR="00056E97" w:rsidRPr="00822C65" w:rsidRDefault="00056E97" w:rsidP="00B05F3B">
      <w:pPr>
        <w:widowControl w:val="0"/>
        <w:suppressAutoHyphens/>
        <w:rPr>
          <w:rFonts w:ascii="Calibri" w:hAnsi="Calibri" w:cs="Calibri"/>
          <w:szCs w:val="20"/>
        </w:rPr>
      </w:pPr>
      <w:r w:rsidRPr="00822C65">
        <w:rPr>
          <w:rFonts w:ascii="Calibri" w:hAnsi="Calibri" w:cs="Calibri"/>
          <w:szCs w:val="20"/>
        </w:rPr>
        <w:t xml:space="preserve">De formatie is </w:t>
      </w:r>
      <w:r w:rsidR="00686169" w:rsidRPr="00822C65">
        <w:rPr>
          <w:rFonts w:ascii="Calibri" w:hAnsi="Calibri" w:cs="Calibri"/>
          <w:szCs w:val="20"/>
        </w:rPr>
        <w:t>7</w:t>
      </w:r>
      <w:r w:rsidRPr="00822C65">
        <w:rPr>
          <w:rFonts w:ascii="Calibri" w:hAnsi="Calibri" w:cs="Calibri"/>
          <w:szCs w:val="20"/>
        </w:rPr>
        <w:t xml:space="preserve"> FTE. Er werken 1</w:t>
      </w:r>
      <w:r w:rsidR="004120A4">
        <w:rPr>
          <w:rFonts w:ascii="Calibri" w:hAnsi="Calibri" w:cs="Calibri"/>
          <w:szCs w:val="20"/>
        </w:rPr>
        <w:t>4</w:t>
      </w:r>
      <w:r w:rsidRPr="00822C65">
        <w:rPr>
          <w:rFonts w:ascii="Calibri" w:hAnsi="Calibri" w:cs="Calibri"/>
          <w:szCs w:val="20"/>
        </w:rPr>
        <w:t xml:space="preserve"> leerkrachten in deeltijdverband in 7 groepen.</w:t>
      </w:r>
    </w:p>
    <w:p w:rsidR="00056E97" w:rsidRPr="00822C65" w:rsidRDefault="00056E97" w:rsidP="00B05F3B">
      <w:pPr>
        <w:widowControl w:val="0"/>
        <w:suppressAutoHyphens/>
        <w:rPr>
          <w:rFonts w:ascii="Calibri" w:hAnsi="Calibri" w:cs="Calibri"/>
          <w:szCs w:val="20"/>
        </w:rPr>
      </w:pPr>
      <w:r w:rsidRPr="00822C65">
        <w:rPr>
          <w:rFonts w:ascii="Calibri" w:hAnsi="Calibri" w:cs="Calibri"/>
          <w:szCs w:val="20"/>
        </w:rPr>
        <w:t>De scho</w:t>
      </w:r>
      <w:r w:rsidR="00952507">
        <w:rPr>
          <w:rFonts w:ascii="Calibri" w:hAnsi="Calibri" w:cs="Calibri"/>
          <w:szCs w:val="20"/>
        </w:rPr>
        <w:t>ol beschikt over een directeur</w:t>
      </w:r>
      <w:r w:rsidRPr="00822C65">
        <w:rPr>
          <w:rFonts w:ascii="Calibri" w:hAnsi="Calibri" w:cs="Calibri"/>
          <w:szCs w:val="20"/>
        </w:rPr>
        <w:t xml:space="preserve">, 1 intern begeleider </w:t>
      </w:r>
      <w:r w:rsidR="00952507">
        <w:rPr>
          <w:rFonts w:ascii="Calibri" w:hAnsi="Calibri" w:cs="Calibri"/>
          <w:szCs w:val="20"/>
        </w:rPr>
        <w:t>(</w:t>
      </w:r>
      <w:r w:rsidR="00686169" w:rsidRPr="00822C65">
        <w:rPr>
          <w:rFonts w:ascii="Calibri" w:hAnsi="Calibri" w:cs="Calibri"/>
          <w:szCs w:val="20"/>
        </w:rPr>
        <w:t>0,3 FTE</w:t>
      </w:r>
      <w:r w:rsidRPr="00822C65">
        <w:rPr>
          <w:rFonts w:ascii="Calibri" w:hAnsi="Calibri" w:cs="Calibri"/>
          <w:szCs w:val="20"/>
        </w:rPr>
        <w:t>)</w:t>
      </w:r>
      <w:r w:rsidR="00822C65">
        <w:rPr>
          <w:rFonts w:ascii="Calibri" w:hAnsi="Calibri" w:cs="Calibri"/>
          <w:szCs w:val="20"/>
        </w:rPr>
        <w:t xml:space="preserve"> e</w:t>
      </w:r>
      <w:r w:rsidRPr="00822C65">
        <w:rPr>
          <w:rFonts w:ascii="Calibri" w:hAnsi="Calibri" w:cs="Calibri"/>
          <w:szCs w:val="20"/>
        </w:rPr>
        <w:t>n 1 remedial teacher (0,</w:t>
      </w:r>
      <w:r w:rsidR="00686169" w:rsidRPr="00822C65">
        <w:rPr>
          <w:rFonts w:ascii="Calibri" w:hAnsi="Calibri" w:cs="Calibri"/>
          <w:szCs w:val="20"/>
        </w:rPr>
        <w:t>1</w:t>
      </w:r>
      <w:r w:rsidRPr="00822C65">
        <w:rPr>
          <w:rFonts w:ascii="Calibri" w:hAnsi="Calibri" w:cs="Calibri"/>
          <w:szCs w:val="20"/>
        </w:rPr>
        <w:t xml:space="preserve"> FTE)</w:t>
      </w:r>
    </w:p>
    <w:p w:rsidR="00056E97" w:rsidRPr="00822C65" w:rsidRDefault="00D5599D" w:rsidP="00B05F3B">
      <w:pPr>
        <w:widowControl w:val="0"/>
        <w:suppressAutoHyphens/>
        <w:rPr>
          <w:rFonts w:ascii="Calibri" w:hAnsi="Calibri" w:cs="Calibri"/>
          <w:szCs w:val="20"/>
        </w:rPr>
      </w:pPr>
      <w:r w:rsidRPr="00822C65">
        <w:rPr>
          <w:rFonts w:ascii="Calibri" w:hAnsi="Calibri" w:cs="Calibri"/>
          <w:szCs w:val="20"/>
        </w:rPr>
        <w:t xml:space="preserve">De school heeft het huidige schooljaar de beschikking over </w:t>
      </w:r>
      <w:r w:rsidR="004120A4">
        <w:rPr>
          <w:rFonts w:ascii="Calibri" w:hAnsi="Calibri" w:cs="Calibri"/>
          <w:szCs w:val="20"/>
        </w:rPr>
        <w:t>4</w:t>
      </w:r>
      <w:r w:rsidRPr="00822C65">
        <w:rPr>
          <w:rFonts w:ascii="Calibri" w:hAnsi="Calibri" w:cs="Calibri"/>
          <w:szCs w:val="20"/>
        </w:rPr>
        <w:t xml:space="preserve"> stagiaires.</w:t>
      </w:r>
    </w:p>
    <w:p w:rsidR="00F15A52" w:rsidRPr="00822C65" w:rsidRDefault="00F15A52" w:rsidP="00B05F3B">
      <w:pPr>
        <w:widowControl w:val="0"/>
        <w:suppressAutoHyphens/>
        <w:rPr>
          <w:rFonts w:ascii="Calibri" w:hAnsi="Calibri" w:cs="Calibri"/>
          <w:szCs w:val="20"/>
        </w:rPr>
      </w:pPr>
    </w:p>
    <w:p w:rsidR="00056E97" w:rsidRPr="00380752" w:rsidRDefault="00056E97" w:rsidP="00CA6711">
      <w:pPr>
        <w:widowControl w:val="0"/>
        <w:suppressAutoHyphens/>
        <w:rPr>
          <w:rFonts w:ascii="Calibri" w:hAnsi="Calibri" w:cs="Calibri"/>
          <w:b/>
          <w:szCs w:val="20"/>
          <w:u w:val="single"/>
        </w:rPr>
      </w:pPr>
      <w:r w:rsidRPr="00380752">
        <w:rPr>
          <w:rFonts w:ascii="Calibri" w:hAnsi="Calibri" w:cs="Calibri"/>
          <w:b/>
          <w:szCs w:val="20"/>
          <w:u w:val="single"/>
        </w:rPr>
        <w:t>Deskundigheid binnen de school</w:t>
      </w:r>
    </w:p>
    <w:p w:rsidR="00056E97" w:rsidRPr="00380752" w:rsidRDefault="00056E97" w:rsidP="00B05F3B">
      <w:pPr>
        <w:widowControl w:val="0"/>
        <w:suppressAutoHyphens/>
        <w:rPr>
          <w:rFonts w:ascii="Calibri" w:hAnsi="Calibri" w:cs="Calibri"/>
          <w:szCs w:val="20"/>
        </w:rPr>
      </w:pPr>
      <w:r w:rsidRPr="00380752">
        <w:rPr>
          <w:rFonts w:ascii="Calibri" w:hAnsi="Calibri" w:cs="Calibri"/>
          <w:szCs w:val="20"/>
        </w:rPr>
        <w:t xml:space="preserve">Aanwezige deskundigen in het team: </w:t>
      </w:r>
    </w:p>
    <w:p w:rsidR="00056E97" w:rsidRDefault="00056E97" w:rsidP="00B05F3B">
      <w:pPr>
        <w:widowControl w:val="0"/>
        <w:suppressAutoHyphens/>
        <w:rPr>
          <w:rFonts w:ascii="Calibri" w:hAnsi="Calibri" w:cs="Calibri"/>
          <w:szCs w:val="20"/>
        </w:rPr>
      </w:pPr>
      <w:r>
        <w:rPr>
          <w:rFonts w:ascii="Calibri" w:hAnsi="Calibri" w:cs="Calibri"/>
          <w:szCs w:val="20"/>
        </w:rPr>
        <w:t>1 Remedial teacher</w:t>
      </w:r>
      <w:r w:rsidRPr="00380752">
        <w:rPr>
          <w:rFonts w:ascii="Calibri" w:hAnsi="Calibri" w:cs="Calibri"/>
          <w:szCs w:val="20"/>
        </w:rPr>
        <w:t xml:space="preserve">, </w:t>
      </w:r>
      <w:r>
        <w:rPr>
          <w:rFonts w:ascii="Calibri" w:hAnsi="Calibri" w:cs="Calibri"/>
          <w:szCs w:val="20"/>
        </w:rPr>
        <w:t>1 intern</w:t>
      </w:r>
      <w:r w:rsidR="00F15A52">
        <w:rPr>
          <w:rFonts w:ascii="Calibri" w:hAnsi="Calibri" w:cs="Calibri"/>
          <w:szCs w:val="20"/>
        </w:rPr>
        <w:t xml:space="preserve"> begeleider</w:t>
      </w:r>
      <w:r>
        <w:rPr>
          <w:rFonts w:ascii="Calibri" w:hAnsi="Calibri" w:cs="Calibri"/>
          <w:szCs w:val="20"/>
        </w:rPr>
        <w:t>. Beiden zijn gediplomeerd</w:t>
      </w:r>
      <w:r w:rsidR="00F15A52">
        <w:rPr>
          <w:rFonts w:ascii="Calibri" w:hAnsi="Calibri" w:cs="Calibri"/>
          <w:szCs w:val="20"/>
        </w:rPr>
        <w:t>. IB en RT zijn een en dezelfde persoon.</w:t>
      </w:r>
    </w:p>
    <w:p w:rsidR="00F15A52" w:rsidRPr="004120A4" w:rsidRDefault="00F15A52" w:rsidP="00B05F3B">
      <w:pPr>
        <w:widowControl w:val="0"/>
        <w:suppressAutoHyphens/>
        <w:rPr>
          <w:rFonts w:ascii="Calibri" w:hAnsi="Calibri" w:cs="Calibri"/>
          <w:szCs w:val="20"/>
        </w:rPr>
      </w:pPr>
      <w:r>
        <w:rPr>
          <w:rFonts w:ascii="Calibri" w:hAnsi="Calibri" w:cs="Calibri"/>
          <w:szCs w:val="20"/>
        </w:rPr>
        <w:t>Er zijn verder geen specialisten binnen de school aanwezig. De kennis van de IB is breed, maar er is geen sprake van specifieke specialismen</w:t>
      </w:r>
      <w:r w:rsidRPr="004120A4">
        <w:rPr>
          <w:rFonts w:ascii="Calibri" w:hAnsi="Calibri" w:cs="Calibri"/>
          <w:szCs w:val="20"/>
        </w:rPr>
        <w:t>.</w:t>
      </w:r>
      <w:r w:rsidR="0062646A" w:rsidRPr="004120A4">
        <w:rPr>
          <w:rFonts w:ascii="Calibri" w:hAnsi="Calibri" w:cs="Calibri"/>
          <w:szCs w:val="20"/>
        </w:rPr>
        <w:t xml:space="preserve"> </w:t>
      </w:r>
      <w:r w:rsidR="004120A4" w:rsidRPr="004120A4">
        <w:rPr>
          <w:rFonts w:ascii="Calibri" w:hAnsi="Calibri" w:cs="Calibri"/>
          <w:szCs w:val="20"/>
        </w:rPr>
        <w:t>Eén leerkracht heeft een cursus gevolgd voor faalangsttrainer.</w:t>
      </w:r>
      <w:r w:rsidR="0062646A" w:rsidRPr="004120A4">
        <w:rPr>
          <w:rFonts w:ascii="Calibri" w:hAnsi="Calibri" w:cs="Calibri"/>
          <w:szCs w:val="20"/>
        </w:rPr>
        <w:t xml:space="preserve"> </w:t>
      </w:r>
    </w:p>
    <w:p w:rsidR="00F15A52" w:rsidRPr="004120A4" w:rsidRDefault="00F15A52" w:rsidP="00B05F3B">
      <w:pPr>
        <w:widowControl w:val="0"/>
        <w:suppressAutoHyphens/>
        <w:rPr>
          <w:rFonts w:ascii="Calibri" w:hAnsi="Calibri" w:cs="Calibri"/>
          <w:szCs w:val="20"/>
        </w:rPr>
      </w:pPr>
    </w:p>
    <w:p w:rsidR="00056E97" w:rsidRPr="00380752" w:rsidRDefault="00056E97" w:rsidP="00B05F3B">
      <w:pPr>
        <w:widowControl w:val="0"/>
        <w:suppressAutoHyphens/>
        <w:rPr>
          <w:rFonts w:ascii="Calibri" w:hAnsi="Calibri" w:cs="Calibri"/>
          <w:b/>
          <w:szCs w:val="20"/>
          <w:u w:val="single"/>
        </w:rPr>
      </w:pPr>
      <w:r w:rsidRPr="00380752">
        <w:rPr>
          <w:rFonts w:ascii="Calibri" w:hAnsi="Calibri" w:cs="Calibri"/>
          <w:b/>
          <w:szCs w:val="20"/>
          <w:u w:val="single"/>
        </w:rPr>
        <w:t>Kenmerken van het schoolgebouw</w:t>
      </w:r>
    </w:p>
    <w:p w:rsidR="00056E97" w:rsidRPr="00380752" w:rsidRDefault="00056E97" w:rsidP="00B05F3B">
      <w:pPr>
        <w:widowControl w:val="0"/>
        <w:suppressAutoHyphens/>
        <w:rPr>
          <w:rFonts w:ascii="Calibri" w:hAnsi="Calibri" w:cs="Calibri"/>
          <w:noProof/>
          <w:szCs w:val="20"/>
          <w:u w:val="single"/>
        </w:rPr>
      </w:pPr>
    </w:p>
    <w:tbl>
      <w:tblPr>
        <w:tblW w:w="0" w:type="auto"/>
        <w:tblInd w:w="1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7321"/>
        <w:gridCol w:w="1134"/>
      </w:tblGrid>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Er is ruimte in een groep voor 1-op-1 begeleiding</w:t>
            </w:r>
          </w:p>
        </w:tc>
        <w:tc>
          <w:tcPr>
            <w:tcW w:w="1134" w:type="dxa"/>
          </w:tcPr>
          <w:p w:rsidR="00056E97" w:rsidRPr="00380752" w:rsidRDefault="00056E97" w:rsidP="00B05F3B">
            <w:pPr>
              <w:widowControl w:val="0"/>
              <w:suppressAutoHyphens/>
              <w:jc w:val="center"/>
              <w:rPr>
                <w:rFonts w:ascii="Calibri" w:hAnsi="Calibri" w:cs="Calibri"/>
                <w:noProof/>
                <w:szCs w:val="20"/>
              </w:rPr>
            </w:pP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Er is ruimte op de gang voor 1-op-1 begeleiding</w:t>
            </w:r>
          </w:p>
        </w:tc>
        <w:tc>
          <w:tcPr>
            <w:tcW w:w="1134" w:type="dxa"/>
          </w:tcPr>
          <w:p w:rsidR="00056E97" w:rsidRPr="00380752" w:rsidRDefault="00056E97" w:rsidP="00B05F3B">
            <w:pPr>
              <w:widowControl w:val="0"/>
              <w:suppressAutoHyphens/>
              <w:jc w:val="center"/>
              <w:rPr>
                <w:rFonts w:ascii="Calibri" w:hAnsi="Calibri" w:cs="Calibri"/>
                <w:noProof/>
                <w:szCs w:val="20"/>
              </w:rPr>
            </w:pPr>
            <w:r w:rsidRPr="00380752">
              <w:rPr>
                <w:rFonts w:ascii="Calibri" w:hAnsi="Calibri" w:cs="Calibri"/>
                <w:color w:val="99CC00"/>
                <w:szCs w:val="20"/>
              </w:rPr>
              <w:sym w:font="Wingdings" w:char="F06E"/>
            </w: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Er is een prikkelarme werkplek</w:t>
            </w:r>
          </w:p>
        </w:tc>
        <w:tc>
          <w:tcPr>
            <w:tcW w:w="1134" w:type="dxa"/>
          </w:tcPr>
          <w:p w:rsidR="00056E97" w:rsidRPr="00380752" w:rsidRDefault="00056E97" w:rsidP="00B05F3B">
            <w:pPr>
              <w:widowControl w:val="0"/>
              <w:suppressAutoHyphens/>
              <w:jc w:val="center"/>
              <w:rPr>
                <w:rFonts w:ascii="Calibri" w:hAnsi="Calibri" w:cs="Calibri"/>
                <w:noProof/>
                <w:color w:val="FF0000"/>
                <w:szCs w:val="20"/>
              </w:rPr>
            </w:pP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Er is ruimte voor een time out</w:t>
            </w:r>
          </w:p>
        </w:tc>
        <w:tc>
          <w:tcPr>
            <w:tcW w:w="1134" w:type="dxa"/>
          </w:tcPr>
          <w:p w:rsidR="00056E97" w:rsidRPr="00380752" w:rsidRDefault="00F15A52" w:rsidP="00B05F3B">
            <w:pPr>
              <w:widowControl w:val="0"/>
              <w:suppressAutoHyphens/>
              <w:jc w:val="center"/>
              <w:rPr>
                <w:rFonts w:ascii="Calibri" w:hAnsi="Calibri" w:cs="Calibri"/>
                <w:noProof/>
                <w:szCs w:val="20"/>
              </w:rPr>
            </w:pPr>
            <w:r w:rsidRPr="00380752">
              <w:rPr>
                <w:rFonts w:ascii="Calibri" w:hAnsi="Calibri" w:cs="Calibri"/>
                <w:color w:val="99CC00"/>
                <w:szCs w:val="20"/>
              </w:rPr>
              <w:sym w:font="Wingdings" w:char="F06E"/>
            </w: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De lokalen zijn aangepast voor leerlingen met speciale bewegingsbehoeften</w:t>
            </w:r>
          </w:p>
        </w:tc>
        <w:tc>
          <w:tcPr>
            <w:tcW w:w="1134" w:type="dxa"/>
          </w:tcPr>
          <w:p w:rsidR="00056E97" w:rsidRPr="00380752" w:rsidRDefault="00056E97" w:rsidP="00B05F3B">
            <w:pPr>
              <w:widowControl w:val="0"/>
              <w:suppressAutoHyphens/>
              <w:jc w:val="center"/>
              <w:rPr>
                <w:rFonts w:ascii="Calibri" w:hAnsi="Calibri" w:cs="Calibri"/>
                <w:noProof/>
                <w:color w:val="FF0000"/>
                <w:szCs w:val="20"/>
                <w:u w:val="single"/>
              </w:rPr>
            </w:pP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Er zijn ruimten met specifieke functies voor bewegings en leerbehoeften (fysio, schooltuin, etc.)</w:t>
            </w:r>
          </w:p>
        </w:tc>
        <w:tc>
          <w:tcPr>
            <w:tcW w:w="1134" w:type="dxa"/>
          </w:tcPr>
          <w:p w:rsidR="00056E97" w:rsidRPr="00380752" w:rsidRDefault="00056E97" w:rsidP="00B05F3B">
            <w:pPr>
              <w:widowControl w:val="0"/>
              <w:suppressAutoHyphens/>
              <w:jc w:val="center"/>
              <w:rPr>
                <w:rFonts w:ascii="Calibri" w:hAnsi="Calibri" w:cs="Calibri"/>
                <w:noProof/>
                <w:szCs w:val="20"/>
                <w:u w:val="single"/>
              </w:rPr>
            </w:pPr>
            <w:r w:rsidRPr="00380752">
              <w:rPr>
                <w:rFonts w:ascii="Calibri" w:hAnsi="Calibri" w:cs="Calibri"/>
                <w:color w:val="99CC00"/>
                <w:szCs w:val="20"/>
              </w:rPr>
              <w:sym w:font="Wingdings" w:char="F06E"/>
            </w: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Er zijn werkplekken vo</w:t>
            </w:r>
            <w:r>
              <w:rPr>
                <w:rFonts w:ascii="Calibri" w:hAnsi="Calibri" w:cs="Calibri"/>
                <w:noProof/>
                <w:szCs w:val="20"/>
              </w:rPr>
              <w:t>o</w:t>
            </w:r>
            <w:r w:rsidRPr="00380752">
              <w:rPr>
                <w:rFonts w:ascii="Calibri" w:hAnsi="Calibri" w:cs="Calibri"/>
                <w:noProof/>
                <w:szCs w:val="20"/>
              </w:rPr>
              <w:t>r leerlingen beschikbaar op de gang of in flexibele ruimten</w:t>
            </w:r>
          </w:p>
        </w:tc>
        <w:tc>
          <w:tcPr>
            <w:tcW w:w="1134" w:type="dxa"/>
          </w:tcPr>
          <w:p w:rsidR="00056E97" w:rsidRPr="00952507" w:rsidRDefault="004120A4" w:rsidP="00B05F3B">
            <w:pPr>
              <w:widowControl w:val="0"/>
              <w:suppressAutoHyphens/>
              <w:jc w:val="center"/>
              <w:rPr>
                <w:rFonts w:ascii="Calibri" w:hAnsi="Calibri" w:cs="Calibri"/>
                <w:b/>
                <w:noProof/>
                <w:color w:val="92D050"/>
                <w:szCs w:val="20"/>
              </w:rPr>
            </w:pPr>
            <w:r w:rsidRPr="00952507">
              <w:rPr>
                <w:rFonts w:ascii="Calibri" w:hAnsi="Calibri" w:cs="Calibri"/>
                <w:b/>
                <w:noProof/>
                <w:color w:val="92D050"/>
                <w:szCs w:val="20"/>
              </w:rPr>
              <w:t>voldoende</w:t>
            </w: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Werkruimte waarover leerlingen beschikken</w:t>
            </w:r>
          </w:p>
        </w:tc>
        <w:tc>
          <w:tcPr>
            <w:tcW w:w="1134" w:type="dxa"/>
          </w:tcPr>
          <w:p w:rsidR="00056E97" w:rsidRPr="00380752" w:rsidRDefault="00056E97" w:rsidP="00B05F3B">
            <w:pPr>
              <w:widowControl w:val="0"/>
              <w:suppressAutoHyphens/>
              <w:jc w:val="center"/>
              <w:rPr>
                <w:rFonts w:ascii="Calibri" w:hAnsi="Calibri" w:cs="Calibri"/>
                <w:color w:val="99CC00"/>
                <w:szCs w:val="20"/>
              </w:rPr>
            </w:pPr>
            <w:r>
              <w:rPr>
                <w:rFonts w:ascii="Calibri" w:hAnsi="Calibri" w:cs="Calibri"/>
                <w:color w:val="99CC00"/>
                <w:szCs w:val="20"/>
              </w:rPr>
              <w:t>voldoende</w:t>
            </w:r>
          </w:p>
        </w:tc>
      </w:tr>
      <w:tr w:rsidR="00056E97" w:rsidRPr="00380752" w:rsidTr="00805BA4">
        <w:tc>
          <w:tcPr>
            <w:tcW w:w="7321" w:type="dxa"/>
          </w:tcPr>
          <w:p w:rsidR="00056E97" w:rsidRPr="00380752" w:rsidRDefault="00056E97" w:rsidP="00B05F3B">
            <w:pPr>
              <w:widowControl w:val="0"/>
              <w:suppressAutoHyphens/>
              <w:rPr>
                <w:rFonts w:ascii="Calibri" w:hAnsi="Calibri" w:cs="Calibri"/>
                <w:noProof/>
                <w:szCs w:val="20"/>
              </w:rPr>
            </w:pPr>
            <w:r w:rsidRPr="00380752">
              <w:rPr>
                <w:rFonts w:ascii="Calibri" w:hAnsi="Calibri" w:cs="Calibri"/>
                <w:noProof/>
                <w:szCs w:val="20"/>
              </w:rPr>
              <w:t>Inrichting van de lokalen</w:t>
            </w:r>
          </w:p>
        </w:tc>
        <w:tc>
          <w:tcPr>
            <w:tcW w:w="1134" w:type="dxa"/>
          </w:tcPr>
          <w:p w:rsidR="00056E97" w:rsidRPr="00380752" w:rsidRDefault="00056E97" w:rsidP="00B05F3B">
            <w:pPr>
              <w:widowControl w:val="0"/>
              <w:suppressAutoHyphens/>
              <w:jc w:val="center"/>
              <w:rPr>
                <w:rFonts w:ascii="Calibri" w:hAnsi="Calibri" w:cs="Calibri"/>
                <w:color w:val="99CC00"/>
                <w:szCs w:val="20"/>
              </w:rPr>
            </w:pPr>
            <w:r w:rsidRPr="00380752">
              <w:rPr>
                <w:rFonts w:ascii="Calibri" w:hAnsi="Calibri" w:cs="Calibri"/>
                <w:color w:val="99CC00"/>
                <w:szCs w:val="20"/>
              </w:rPr>
              <w:t>goed</w:t>
            </w:r>
          </w:p>
        </w:tc>
      </w:tr>
    </w:tbl>
    <w:p w:rsidR="00056E97" w:rsidRPr="00380752" w:rsidRDefault="00056E97" w:rsidP="00B05F3B">
      <w:pPr>
        <w:widowControl w:val="0"/>
        <w:suppressAutoHyphens/>
        <w:rPr>
          <w:rFonts w:ascii="Calibri" w:hAnsi="Calibri" w:cs="Calibri"/>
          <w:noProof/>
          <w:szCs w:val="20"/>
          <w:u w:val="single"/>
        </w:rPr>
      </w:pPr>
    </w:p>
    <w:p w:rsidR="00056E97" w:rsidRPr="00380752" w:rsidRDefault="00056E97" w:rsidP="00B05F3B">
      <w:pPr>
        <w:widowControl w:val="0"/>
        <w:suppressAutoHyphens/>
        <w:rPr>
          <w:rFonts w:ascii="Calibri" w:hAnsi="Calibri" w:cs="Calibri"/>
          <w:szCs w:val="20"/>
        </w:rPr>
      </w:pPr>
    </w:p>
    <w:p w:rsidR="00056E97" w:rsidRPr="00380752" w:rsidRDefault="00056E97" w:rsidP="00760B99">
      <w:pPr>
        <w:rPr>
          <w:rFonts w:ascii="Calibri" w:hAnsi="Calibri" w:cs="Calibri"/>
          <w:b/>
          <w:szCs w:val="20"/>
        </w:rPr>
      </w:pPr>
      <w:r w:rsidRPr="00380752">
        <w:rPr>
          <w:rFonts w:ascii="Calibri" w:hAnsi="Calibri" w:cs="Calibri"/>
          <w:b/>
          <w:szCs w:val="20"/>
        </w:rPr>
        <w:lastRenderedPageBreak/>
        <w:t>Wat betekenen deze gegevens voor de mogelijkheden die de school ziet om nu en in de toekomst passend onderwijs te realiseren voor kinderen met uiteenlopende onderwijsbehoeften?</w:t>
      </w:r>
    </w:p>
    <w:p w:rsidR="00056E97" w:rsidRDefault="00056E97" w:rsidP="00F536C7">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rPr>
      </w:pPr>
    </w:p>
    <w:p w:rsidR="00056E97" w:rsidRPr="00E13E6E" w:rsidRDefault="00056E97" w:rsidP="00F536C7">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color w:val="FF0000"/>
        </w:rPr>
      </w:pPr>
      <w:r w:rsidRPr="00C547A7">
        <w:rPr>
          <w:rFonts w:ascii="Calibri" w:hAnsi="Calibri"/>
        </w:rPr>
        <w:t xml:space="preserve">Er zijn binnen de school </w:t>
      </w:r>
      <w:r w:rsidR="004120A4">
        <w:rPr>
          <w:rFonts w:ascii="Calibri" w:hAnsi="Calibri"/>
        </w:rPr>
        <w:t>weinig</w:t>
      </w:r>
      <w:r w:rsidRPr="00C547A7">
        <w:rPr>
          <w:rFonts w:ascii="Calibri" w:hAnsi="Calibri"/>
        </w:rPr>
        <w:t xml:space="preserve"> aparte ruimtes om individueel met kinderen te werken.</w:t>
      </w:r>
      <w:r>
        <w:rPr>
          <w:rFonts w:ascii="Calibri" w:hAnsi="Calibri"/>
        </w:rPr>
        <w:t xml:space="preserve"> Dit kan alleen in </w:t>
      </w:r>
      <w:r w:rsidR="004120A4">
        <w:rPr>
          <w:rFonts w:ascii="Calibri" w:hAnsi="Calibri"/>
        </w:rPr>
        <w:t>bibliotheek, teamkamer of RT-ruimte.</w:t>
      </w:r>
      <w:r>
        <w:rPr>
          <w:rFonts w:ascii="Calibri" w:hAnsi="Calibri"/>
        </w:rPr>
        <w:t xml:space="preserve"> Door de grote combigroepen is ook binnen de lokalen weinig ruimte.</w:t>
      </w:r>
      <w:r w:rsidR="00E13E6E">
        <w:rPr>
          <w:rFonts w:ascii="Calibri" w:hAnsi="Calibri"/>
        </w:rPr>
        <w:t xml:space="preserve"> </w:t>
      </w:r>
    </w:p>
    <w:p w:rsidR="00D5599D" w:rsidRPr="00D5599D" w:rsidRDefault="00056E97" w:rsidP="009228B2">
      <w:pPr>
        <w:pStyle w:val="Kop1"/>
      </w:pPr>
      <w:r w:rsidRPr="00380752">
        <w:br w:type="page"/>
      </w:r>
      <w:r w:rsidR="00D5599D" w:rsidRPr="003E2791">
        <w:lastRenderedPageBreak/>
        <w:t>Hoof</w:t>
      </w:r>
      <w:r w:rsidR="00D5599D">
        <w:t>d</w:t>
      </w:r>
      <w:r w:rsidR="00D5599D" w:rsidRPr="003E2791">
        <w:t>stuk 3</w:t>
      </w:r>
      <w:r w:rsidR="00D5599D" w:rsidRPr="003E2791">
        <w:tab/>
      </w:r>
      <w:r w:rsidR="00D5599D">
        <w:tab/>
      </w:r>
      <w:r w:rsidR="00D5599D" w:rsidRPr="003E2791">
        <w:t>Basiszorg</w:t>
      </w:r>
    </w:p>
    <w:p w:rsidR="00D5599D" w:rsidRPr="001D4BA0" w:rsidRDefault="00D5599D" w:rsidP="00D5599D">
      <w:pPr>
        <w:widowControl w:val="0"/>
        <w:suppressAutoHyphens/>
        <w:rPr>
          <w:rFonts w:ascii="Calibri" w:hAnsi="Calibri" w:cs="Calibri"/>
          <w:szCs w:val="20"/>
        </w:rPr>
      </w:pPr>
    </w:p>
    <w:p w:rsidR="00D5599D" w:rsidRPr="003E5D22" w:rsidRDefault="00D5599D" w:rsidP="00645DD7">
      <w:pPr>
        <w:pStyle w:val="Kop2"/>
        <w:numPr>
          <w:ilvl w:val="0"/>
          <w:numId w:val="0"/>
        </w:numPr>
        <w:rPr>
          <w:rStyle w:val="Zwaar"/>
          <w:rFonts w:cs="Calibri"/>
          <w:b w:val="0"/>
          <w:bCs/>
        </w:rPr>
      </w:pPr>
      <w:r>
        <w:rPr>
          <w:rStyle w:val="Zwaar"/>
          <w:rFonts w:cs="Calibri"/>
          <w:b w:val="0"/>
        </w:rPr>
        <w:t>3.1</w:t>
      </w:r>
      <w:r>
        <w:rPr>
          <w:rStyle w:val="Zwaar"/>
          <w:rFonts w:cs="Calibri"/>
          <w:b w:val="0"/>
        </w:rPr>
        <w:tab/>
      </w:r>
      <w:r w:rsidRPr="003E5D22">
        <w:rPr>
          <w:rStyle w:val="Zwaar"/>
          <w:rFonts w:cs="Calibri"/>
          <w:b w:val="0"/>
        </w:rPr>
        <w:t>Standaarden kwaliteit van de schoolorganisatie</w:t>
      </w:r>
    </w:p>
    <w:p w:rsidR="00D5599D" w:rsidRDefault="00D5599D" w:rsidP="00D5599D">
      <w:pPr>
        <w:widowControl w:val="0"/>
        <w:suppressAutoHyphens/>
        <w:rPr>
          <w:rFonts w:ascii="Calibri" w:hAnsi="Calibri" w:cs="Calibri"/>
          <w:szCs w:val="20"/>
        </w:rPr>
      </w:pPr>
      <w:r w:rsidRPr="00B1326A">
        <w:rPr>
          <w:rFonts w:ascii="Calibri" w:hAnsi="Calibri" w:cs="Calibri"/>
        </w:rPr>
        <w:t xml:space="preserve">Onderstaand schema geeft aan hoe de school zichzelf beoordeelt op een aantal standaarden uit het toezichtkader van de Inspectie van het onderwijs. </w:t>
      </w:r>
      <w:r w:rsidRPr="00B1326A">
        <w:rPr>
          <w:rFonts w:ascii="Calibri" w:hAnsi="Calibri" w:cs="Calibri"/>
          <w:szCs w:val="20"/>
        </w:rPr>
        <w:t>Deze indicatoren dienen onderdeel te zijn van basiszorg.</w:t>
      </w:r>
    </w:p>
    <w:p w:rsidR="00D5599D" w:rsidRDefault="00D5599D" w:rsidP="00D5599D">
      <w:pPr>
        <w:widowControl w:val="0"/>
        <w:suppressAutoHyphens/>
        <w:rPr>
          <w:rFonts w:ascii="Calibri" w:hAnsi="Calibri" w:cs="Calibri"/>
          <w:szCs w:val="20"/>
        </w:rPr>
      </w:pPr>
    </w:p>
    <w:p w:rsidR="00D5599D" w:rsidRPr="00B1326A" w:rsidRDefault="00D5599D" w:rsidP="00D5599D">
      <w:pPr>
        <w:widowControl w:val="0"/>
        <w:suppressAutoHyphens/>
        <w:outlineLvl w:val="0"/>
        <w:rPr>
          <w:rFonts w:ascii="Calibri" w:hAnsi="Calibri" w:cs="Calibri"/>
          <w:szCs w:val="20"/>
        </w:rPr>
      </w:pPr>
    </w:p>
    <w:tbl>
      <w:tblPr>
        <w:tblW w:w="878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229"/>
        <w:gridCol w:w="16"/>
        <w:gridCol w:w="709"/>
        <w:gridCol w:w="46"/>
        <w:gridCol w:w="1088"/>
        <w:gridCol w:w="709"/>
        <w:gridCol w:w="992"/>
      </w:tblGrid>
      <w:tr w:rsidR="00D5599D" w:rsidRPr="001D4BA0" w:rsidTr="007A6C65">
        <w:tc>
          <w:tcPr>
            <w:tcW w:w="5229" w:type="dxa"/>
          </w:tcPr>
          <w:p w:rsidR="00D5599D" w:rsidRPr="001D4BA0" w:rsidRDefault="00D5599D" w:rsidP="0040373F">
            <w:pPr>
              <w:widowControl w:val="0"/>
              <w:suppressAutoHyphens/>
              <w:rPr>
                <w:rFonts w:ascii="Calibri" w:hAnsi="Calibri" w:cs="Calibri"/>
                <w:szCs w:val="20"/>
              </w:rPr>
            </w:pPr>
          </w:p>
        </w:tc>
        <w:tc>
          <w:tcPr>
            <w:tcW w:w="771" w:type="dxa"/>
            <w:gridSpan w:val="3"/>
          </w:tcPr>
          <w:p w:rsidR="00D5599D" w:rsidRPr="00A10259" w:rsidRDefault="00D5599D" w:rsidP="0040373F">
            <w:pPr>
              <w:widowControl w:val="0"/>
              <w:suppressAutoHyphens/>
              <w:rPr>
                <w:rFonts w:ascii="Calibri" w:hAnsi="Calibri" w:cs="Calibri"/>
                <w:szCs w:val="20"/>
              </w:rPr>
            </w:pPr>
            <w:r w:rsidRPr="00A10259">
              <w:rPr>
                <w:rFonts w:ascii="Calibri" w:hAnsi="Calibri" w:cs="Calibri"/>
                <w:szCs w:val="20"/>
              </w:rPr>
              <w:t>zwak</w:t>
            </w:r>
          </w:p>
        </w:tc>
        <w:tc>
          <w:tcPr>
            <w:tcW w:w="1088" w:type="dxa"/>
          </w:tcPr>
          <w:p w:rsidR="00D5599D" w:rsidRPr="00A10259" w:rsidRDefault="00D5599D" w:rsidP="0040373F">
            <w:pPr>
              <w:widowControl w:val="0"/>
              <w:suppressAutoHyphens/>
              <w:rPr>
                <w:rFonts w:ascii="Calibri" w:hAnsi="Calibri" w:cs="Calibri"/>
                <w:szCs w:val="20"/>
              </w:rPr>
            </w:pPr>
            <w:r w:rsidRPr="00A10259">
              <w:rPr>
                <w:rFonts w:ascii="Calibri" w:hAnsi="Calibri" w:cs="Calibri"/>
                <w:szCs w:val="20"/>
              </w:rPr>
              <w:t>voldoende</w:t>
            </w:r>
          </w:p>
        </w:tc>
        <w:tc>
          <w:tcPr>
            <w:tcW w:w="709" w:type="dxa"/>
          </w:tcPr>
          <w:p w:rsidR="00D5599D" w:rsidRPr="00A10259" w:rsidRDefault="00D5599D" w:rsidP="0040373F">
            <w:pPr>
              <w:widowControl w:val="0"/>
              <w:suppressAutoHyphens/>
              <w:rPr>
                <w:rFonts w:ascii="Calibri" w:hAnsi="Calibri" w:cs="Calibri"/>
                <w:szCs w:val="20"/>
              </w:rPr>
            </w:pPr>
            <w:r w:rsidRPr="00A10259">
              <w:rPr>
                <w:rFonts w:ascii="Calibri" w:hAnsi="Calibri" w:cs="Calibri"/>
                <w:szCs w:val="20"/>
              </w:rPr>
              <w:t>goed</w:t>
            </w:r>
          </w:p>
        </w:tc>
        <w:tc>
          <w:tcPr>
            <w:tcW w:w="992" w:type="dxa"/>
          </w:tcPr>
          <w:p w:rsidR="00D5599D" w:rsidRPr="00A10259" w:rsidRDefault="00D5599D" w:rsidP="0040373F">
            <w:pPr>
              <w:widowControl w:val="0"/>
              <w:suppressAutoHyphens/>
              <w:rPr>
                <w:rFonts w:ascii="Calibri" w:hAnsi="Calibri" w:cs="Calibri"/>
                <w:szCs w:val="20"/>
              </w:rPr>
            </w:pPr>
            <w:r w:rsidRPr="00A10259">
              <w:rPr>
                <w:rFonts w:ascii="Calibri" w:hAnsi="Calibri" w:cs="Calibri"/>
                <w:szCs w:val="20"/>
              </w:rPr>
              <w:t>excellent</w:t>
            </w:r>
          </w:p>
        </w:tc>
      </w:tr>
      <w:tr w:rsidR="00D5599D" w:rsidRPr="001D4BA0" w:rsidTr="007A6C65">
        <w:tc>
          <w:tcPr>
            <w:tcW w:w="5229" w:type="dxa"/>
          </w:tcPr>
          <w:p w:rsidR="00D5599D" w:rsidRPr="001D4BA0" w:rsidRDefault="00D5599D" w:rsidP="0040373F">
            <w:pPr>
              <w:widowControl w:val="0"/>
              <w:suppressAutoHyphens/>
              <w:rPr>
                <w:rFonts w:ascii="Calibri" w:hAnsi="Calibri" w:cs="Calibri"/>
                <w:szCs w:val="20"/>
              </w:rPr>
            </w:pPr>
            <w:r>
              <w:rPr>
                <w:rFonts w:ascii="Calibri" w:hAnsi="Calibri" w:cs="Calibri"/>
                <w:szCs w:val="20"/>
              </w:rPr>
              <w:t>1.1</w:t>
            </w:r>
            <w:r>
              <w:rPr>
                <w:rFonts w:ascii="Calibri" w:hAnsi="Calibri" w:cs="Calibri"/>
                <w:szCs w:val="20"/>
              </w:rPr>
              <w:tab/>
            </w:r>
            <w:r w:rsidRPr="001D4BA0">
              <w:rPr>
                <w:rFonts w:ascii="Calibri" w:hAnsi="Calibri" w:cs="Calibri"/>
                <w:szCs w:val="20"/>
              </w:rPr>
              <w:t xml:space="preserve">De opbrengsten liggen op het niveau dat op grond </w:t>
            </w:r>
            <w:r>
              <w:rPr>
                <w:rFonts w:ascii="Calibri" w:hAnsi="Calibri" w:cs="Calibri"/>
                <w:szCs w:val="20"/>
              </w:rPr>
              <w:tab/>
            </w:r>
            <w:r w:rsidRPr="001D4BA0">
              <w:rPr>
                <w:rFonts w:ascii="Calibri" w:hAnsi="Calibri" w:cs="Calibri"/>
                <w:szCs w:val="20"/>
              </w:rPr>
              <w:t xml:space="preserve">van de kenmerken van de leerlingenpopulatie </w:t>
            </w:r>
            <w:r>
              <w:rPr>
                <w:rFonts w:ascii="Calibri" w:hAnsi="Calibri" w:cs="Calibri"/>
                <w:szCs w:val="20"/>
              </w:rPr>
              <w:tab/>
            </w:r>
            <w:r w:rsidRPr="001D4BA0">
              <w:rPr>
                <w:rFonts w:ascii="Calibri" w:hAnsi="Calibri" w:cs="Calibri"/>
                <w:szCs w:val="20"/>
              </w:rPr>
              <w:t>verwacht mag worden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709" w:type="dxa"/>
          </w:tcPr>
          <w:p w:rsidR="00D5599D" w:rsidRPr="001D4BA0" w:rsidRDefault="00D5599D" w:rsidP="0040373F">
            <w:pPr>
              <w:widowControl w:val="0"/>
              <w:suppressAutoHyphens/>
              <w:jc w:val="center"/>
              <w:rPr>
                <w:rFonts w:ascii="Calibri" w:hAnsi="Calibri" w:cs="Calibri"/>
                <w:color w:val="99CC00"/>
                <w:szCs w:val="20"/>
              </w:rPr>
            </w:pP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B1326A" w:rsidRDefault="00D5599D" w:rsidP="0040373F">
            <w:pPr>
              <w:widowControl w:val="0"/>
              <w:suppressAutoHyphens/>
              <w:rPr>
                <w:rFonts w:ascii="Calibri" w:hAnsi="Calibri" w:cs="Calibri"/>
                <w:szCs w:val="20"/>
              </w:rPr>
            </w:pPr>
            <w:r w:rsidRPr="00B1326A">
              <w:rPr>
                <w:rFonts w:ascii="Calibri" w:hAnsi="Calibri" w:cs="Calibri"/>
                <w:szCs w:val="20"/>
              </w:rPr>
              <w:t xml:space="preserve">1.4 </w:t>
            </w:r>
            <w:r w:rsidRPr="00B1326A">
              <w:rPr>
                <w:rFonts w:ascii="Calibri" w:hAnsi="Calibri" w:cs="Calibri"/>
                <w:szCs w:val="20"/>
              </w:rPr>
              <w:tab/>
              <w:t xml:space="preserve">Leerlingen met specifieke onderwijsbehoeften </w:t>
            </w:r>
            <w:r>
              <w:rPr>
                <w:rFonts w:ascii="Calibri" w:hAnsi="Calibri" w:cs="Calibri"/>
                <w:szCs w:val="20"/>
              </w:rPr>
              <w:tab/>
            </w:r>
            <w:r w:rsidRPr="00B1326A">
              <w:rPr>
                <w:rFonts w:ascii="Calibri" w:hAnsi="Calibri" w:cs="Calibri"/>
                <w:szCs w:val="20"/>
              </w:rPr>
              <w:t>ontwikkelen zich naar hun mogelijkheden.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4120A4"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709" w:type="dxa"/>
          </w:tcPr>
          <w:p w:rsidR="00D5599D" w:rsidRPr="001D4BA0" w:rsidRDefault="00D5599D" w:rsidP="0040373F">
            <w:pPr>
              <w:widowControl w:val="0"/>
              <w:suppressAutoHyphens/>
              <w:jc w:val="center"/>
              <w:rPr>
                <w:rFonts w:ascii="Calibri" w:hAnsi="Calibri" w:cs="Calibri"/>
                <w:color w:val="99CC00"/>
                <w:szCs w:val="20"/>
              </w:rPr>
            </w:pP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B1326A" w:rsidRDefault="00D5599D" w:rsidP="0040373F">
            <w:pPr>
              <w:autoSpaceDE w:val="0"/>
              <w:autoSpaceDN w:val="0"/>
              <w:adjustRightInd w:val="0"/>
              <w:rPr>
                <w:rFonts w:ascii="Calibri" w:hAnsi="Calibri" w:cs="Calibri"/>
                <w:szCs w:val="20"/>
              </w:rPr>
            </w:pPr>
            <w:r>
              <w:rPr>
                <w:rFonts w:ascii="Calibri" w:hAnsi="Calibri" w:cs="Calibri"/>
                <w:szCs w:val="20"/>
              </w:rPr>
              <w:t>2.4</w:t>
            </w:r>
            <w:r w:rsidRPr="00B1326A">
              <w:rPr>
                <w:rFonts w:ascii="Calibri" w:hAnsi="Calibri" w:cs="Calibri"/>
                <w:szCs w:val="20"/>
              </w:rPr>
              <w:t xml:space="preserve"> </w:t>
            </w:r>
            <w:r w:rsidRPr="00B1326A">
              <w:rPr>
                <w:rFonts w:ascii="Calibri" w:hAnsi="Calibri" w:cs="Calibri"/>
                <w:szCs w:val="20"/>
              </w:rPr>
              <w:tab/>
              <w:t xml:space="preserve">De school met een substantieel aantal leerlingen </w:t>
            </w:r>
            <w:r>
              <w:rPr>
                <w:rFonts w:ascii="Calibri" w:hAnsi="Calibri" w:cs="Calibri"/>
                <w:szCs w:val="20"/>
              </w:rPr>
              <w:tab/>
            </w:r>
            <w:r w:rsidRPr="00B1326A">
              <w:rPr>
                <w:rFonts w:ascii="Calibri" w:hAnsi="Calibri" w:cs="Calibri"/>
                <w:szCs w:val="20"/>
              </w:rPr>
              <w:t xml:space="preserve">met een </w:t>
            </w:r>
            <w:proofErr w:type="spellStart"/>
            <w:r w:rsidRPr="00B1326A">
              <w:rPr>
                <w:rFonts w:ascii="Calibri" w:hAnsi="Calibri" w:cs="Calibri"/>
                <w:szCs w:val="20"/>
              </w:rPr>
              <w:t>leerlinggewicht</w:t>
            </w:r>
            <w:proofErr w:type="spellEnd"/>
            <w:r w:rsidRPr="00B1326A">
              <w:rPr>
                <w:rFonts w:ascii="Calibri" w:hAnsi="Calibri" w:cs="Calibri"/>
                <w:szCs w:val="20"/>
              </w:rPr>
              <w:t xml:space="preserve"> biedt bij</w:t>
            </w:r>
          </w:p>
          <w:p w:rsidR="00D5599D" w:rsidRPr="003171E1" w:rsidRDefault="00D5599D" w:rsidP="0040373F">
            <w:pPr>
              <w:autoSpaceDE w:val="0"/>
              <w:autoSpaceDN w:val="0"/>
              <w:adjustRightInd w:val="0"/>
              <w:rPr>
                <w:rFonts w:ascii="Calibri" w:hAnsi="Calibri" w:cs="Calibri"/>
                <w:szCs w:val="20"/>
              </w:rPr>
            </w:pPr>
            <w:r w:rsidRPr="00B1326A">
              <w:rPr>
                <w:rFonts w:ascii="Calibri" w:hAnsi="Calibri" w:cs="Calibri"/>
                <w:szCs w:val="20"/>
              </w:rPr>
              <w:tab/>
              <w:t xml:space="preserve">Nederlandse taal leerinhouden aan die passen bij de </w:t>
            </w:r>
            <w:r>
              <w:rPr>
                <w:rFonts w:ascii="Calibri" w:hAnsi="Calibri" w:cs="Calibri"/>
                <w:szCs w:val="20"/>
              </w:rPr>
              <w:tab/>
            </w:r>
            <w:r w:rsidRPr="00B1326A">
              <w:rPr>
                <w:rFonts w:ascii="Calibri" w:hAnsi="Calibri" w:cs="Calibri"/>
                <w:szCs w:val="20"/>
              </w:rPr>
              <w:t>onderwijsbehoeften van leerlingen</w:t>
            </w:r>
            <w:r>
              <w:rPr>
                <w:rFonts w:ascii="Calibri" w:hAnsi="Calibri" w:cs="Calibri"/>
                <w:szCs w:val="20"/>
              </w:rPr>
              <w:t xml:space="preserve"> </w:t>
            </w:r>
            <w:r w:rsidRPr="00B1326A">
              <w:rPr>
                <w:rFonts w:ascii="Calibri" w:hAnsi="Calibri" w:cs="Calibri"/>
                <w:szCs w:val="20"/>
              </w:rPr>
              <w:t xml:space="preserve">met een </w:t>
            </w:r>
            <w:r>
              <w:rPr>
                <w:rFonts w:ascii="Calibri" w:hAnsi="Calibri" w:cs="Calibri"/>
                <w:szCs w:val="20"/>
              </w:rPr>
              <w:tab/>
            </w:r>
            <w:r w:rsidRPr="00B1326A">
              <w:rPr>
                <w:rFonts w:ascii="Calibri" w:hAnsi="Calibri" w:cs="Calibri"/>
                <w:szCs w:val="20"/>
              </w:rPr>
              <w:t>taalachterstand.</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szCs w:val="20"/>
              </w:rPr>
            </w:pPr>
          </w:p>
        </w:tc>
        <w:tc>
          <w:tcPr>
            <w:tcW w:w="709" w:type="dxa"/>
          </w:tcPr>
          <w:p w:rsidR="00D5599D" w:rsidRPr="001D4BA0" w:rsidRDefault="00D5599D"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3171E1"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4.2 </w:t>
            </w:r>
            <w:r w:rsidRPr="00B1326A">
              <w:rPr>
                <w:rFonts w:ascii="Calibri" w:hAnsi="Calibri" w:cs="Calibri"/>
                <w:szCs w:val="20"/>
              </w:rPr>
              <w:tab/>
              <w:t xml:space="preserve">De leerlingen voelen zich aantoonbaar veilig op </w:t>
            </w:r>
            <w:r>
              <w:rPr>
                <w:rFonts w:ascii="Calibri" w:hAnsi="Calibri" w:cs="Calibri"/>
                <w:szCs w:val="20"/>
              </w:rPr>
              <w:tab/>
            </w:r>
            <w:r w:rsidRPr="00B1326A">
              <w:rPr>
                <w:rFonts w:ascii="Calibri" w:hAnsi="Calibri" w:cs="Calibri"/>
                <w:szCs w:val="20"/>
              </w:rPr>
              <w:t>school.</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4120A4"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709" w:type="dxa"/>
          </w:tcPr>
          <w:p w:rsidR="00D5599D" w:rsidRPr="001D4BA0" w:rsidRDefault="00D5599D" w:rsidP="0040373F">
            <w:pPr>
              <w:widowControl w:val="0"/>
              <w:suppressAutoHyphens/>
              <w:jc w:val="center"/>
              <w:rPr>
                <w:rFonts w:ascii="Calibri" w:hAnsi="Calibri" w:cs="Calibri"/>
                <w:color w:val="99CC00"/>
                <w:szCs w:val="20"/>
              </w:rPr>
            </w:pP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3171E1"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4.4 </w:t>
            </w:r>
            <w:r w:rsidRPr="00B1326A">
              <w:rPr>
                <w:rFonts w:ascii="Calibri" w:hAnsi="Calibri" w:cs="Calibri"/>
                <w:szCs w:val="20"/>
              </w:rPr>
              <w:tab/>
              <w:t xml:space="preserve">De school heeft inzicht in de veiligheidsbeleving van </w:t>
            </w:r>
            <w:r>
              <w:rPr>
                <w:rFonts w:ascii="Calibri" w:hAnsi="Calibri" w:cs="Calibri"/>
                <w:szCs w:val="20"/>
              </w:rPr>
              <w:tab/>
            </w:r>
            <w:r w:rsidRPr="00B1326A">
              <w:rPr>
                <w:rFonts w:ascii="Calibri" w:hAnsi="Calibri" w:cs="Calibri"/>
                <w:szCs w:val="20"/>
              </w:rPr>
              <w:t>leerlingen en personeel en in de</w:t>
            </w:r>
            <w:r>
              <w:rPr>
                <w:rFonts w:ascii="Calibri" w:hAnsi="Calibri" w:cs="Calibri"/>
                <w:szCs w:val="20"/>
              </w:rPr>
              <w:t xml:space="preserve"> i</w:t>
            </w:r>
            <w:r w:rsidRPr="00B1326A">
              <w:rPr>
                <w:rFonts w:ascii="Calibri" w:hAnsi="Calibri" w:cs="Calibri"/>
                <w:szCs w:val="20"/>
              </w:rPr>
              <w:t xml:space="preserve">ncidenten die zich </w:t>
            </w:r>
            <w:r>
              <w:rPr>
                <w:rFonts w:ascii="Calibri" w:hAnsi="Calibri" w:cs="Calibri"/>
                <w:szCs w:val="20"/>
              </w:rPr>
              <w:tab/>
            </w:r>
            <w:r w:rsidRPr="00B1326A">
              <w:rPr>
                <w:rFonts w:ascii="Calibri" w:hAnsi="Calibri" w:cs="Calibri"/>
                <w:szCs w:val="20"/>
              </w:rPr>
              <w:t xml:space="preserve">op het gebied van sociale veiligheid op de school </w:t>
            </w:r>
            <w:r>
              <w:rPr>
                <w:rFonts w:ascii="Calibri" w:hAnsi="Calibri" w:cs="Calibri"/>
                <w:szCs w:val="20"/>
              </w:rPr>
              <w:tab/>
            </w:r>
            <w:r w:rsidRPr="00B1326A">
              <w:rPr>
                <w:rFonts w:ascii="Calibri" w:hAnsi="Calibri" w:cs="Calibri"/>
                <w:szCs w:val="20"/>
              </w:rPr>
              <w:t>voordoen.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szCs w:val="20"/>
              </w:rPr>
            </w:pPr>
          </w:p>
        </w:tc>
        <w:tc>
          <w:tcPr>
            <w:tcW w:w="709" w:type="dxa"/>
          </w:tcPr>
          <w:p w:rsidR="00D5599D" w:rsidRPr="001D4BA0" w:rsidRDefault="00D5599D"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B1326A"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4.5/6 </w:t>
            </w:r>
            <w:r w:rsidRPr="00B1326A">
              <w:rPr>
                <w:rFonts w:ascii="Calibri" w:hAnsi="Calibri" w:cs="Calibri"/>
                <w:szCs w:val="20"/>
              </w:rPr>
              <w:tab/>
              <w:t xml:space="preserve">De school heeft een veiligheidsbeleid gericht op het </w:t>
            </w:r>
            <w:r>
              <w:rPr>
                <w:rFonts w:ascii="Calibri" w:hAnsi="Calibri" w:cs="Calibri"/>
                <w:szCs w:val="20"/>
              </w:rPr>
              <w:tab/>
            </w:r>
            <w:r w:rsidRPr="00B1326A">
              <w:rPr>
                <w:rFonts w:ascii="Calibri" w:hAnsi="Calibri" w:cs="Calibri"/>
                <w:szCs w:val="20"/>
              </w:rPr>
              <w:t>voorkomen en afhandelen van</w:t>
            </w:r>
          </w:p>
          <w:p w:rsidR="00D5599D" w:rsidRPr="003171E1" w:rsidRDefault="00D5599D" w:rsidP="0040373F">
            <w:pPr>
              <w:autoSpaceDE w:val="0"/>
              <w:autoSpaceDN w:val="0"/>
              <w:adjustRightInd w:val="0"/>
              <w:rPr>
                <w:rFonts w:ascii="Calibri" w:hAnsi="Calibri" w:cs="Calibri"/>
                <w:szCs w:val="20"/>
              </w:rPr>
            </w:pPr>
            <w:r w:rsidRPr="00B1326A">
              <w:rPr>
                <w:rFonts w:ascii="Calibri" w:hAnsi="Calibri" w:cs="Calibri"/>
                <w:szCs w:val="20"/>
              </w:rPr>
              <w:tab/>
              <w:t>incidenten in en om de school.</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szCs w:val="20"/>
              </w:rPr>
            </w:pPr>
          </w:p>
        </w:tc>
        <w:tc>
          <w:tcPr>
            <w:tcW w:w="709" w:type="dxa"/>
          </w:tcPr>
          <w:p w:rsidR="00D5599D" w:rsidRPr="001D4BA0" w:rsidRDefault="00D5599D"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color w:val="99CC00"/>
                <w:szCs w:val="20"/>
              </w:rPr>
            </w:pPr>
          </w:p>
        </w:tc>
      </w:tr>
      <w:tr w:rsidR="00D5599D" w:rsidRPr="001D4BA0" w:rsidTr="007A6C65">
        <w:tc>
          <w:tcPr>
            <w:tcW w:w="5229" w:type="dxa"/>
          </w:tcPr>
          <w:p w:rsidR="00D5599D" w:rsidRPr="00B1326A"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4.7 </w:t>
            </w:r>
            <w:r w:rsidRPr="00B1326A">
              <w:rPr>
                <w:rFonts w:ascii="Calibri" w:hAnsi="Calibri" w:cs="Calibri"/>
                <w:szCs w:val="20"/>
              </w:rPr>
              <w:tab/>
              <w:t xml:space="preserve">Het personeel van de school zorgt ervoor dat de </w:t>
            </w:r>
            <w:r>
              <w:rPr>
                <w:rFonts w:ascii="Calibri" w:hAnsi="Calibri" w:cs="Calibri"/>
                <w:szCs w:val="20"/>
              </w:rPr>
              <w:tab/>
            </w:r>
            <w:r w:rsidRPr="00B1326A">
              <w:rPr>
                <w:rFonts w:ascii="Calibri" w:hAnsi="Calibri" w:cs="Calibri"/>
                <w:szCs w:val="20"/>
              </w:rPr>
              <w:t>leerlingen op een respectvolle manier</w:t>
            </w:r>
          </w:p>
          <w:p w:rsidR="00D5599D" w:rsidRPr="003171E1" w:rsidRDefault="00D5599D" w:rsidP="0040373F">
            <w:pPr>
              <w:autoSpaceDE w:val="0"/>
              <w:autoSpaceDN w:val="0"/>
              <w:adjustRightInd w:val="0"/>
              <w:rPr>
                <w:rFonts w:ascii="Calibri" w:hAnsi="Calibri" w:cs="Calibri"/>
                <w:szCs w:val="20"/>
              </w:rPr>
            </w:pPr>
            <w:r w:rsidRPr="00B1326A">
              <w:rPr>
                <w:rFonts w:ascii="Calibri" w:hAnsi="Calibri" w:cs="Calibri"/>
                <w:szCs w:val="20"/>
              </w:rPr>
              <w:tab/>
              <w:t>met elkaar en anderen omgaan.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szCs w:val="20"/>
              </w:rPr>
            </w:pPr>
          </w:p>
        </w:tc>
        <w:tc>
          <w:tcPr>
            <w:tcW w:w="709" w:type="dxa"/>
          </w:tcPr>
          <w:p w:rsidR="00D5599D" w:rsidRPr="001D4BA0" w:rsidRDefault="00D5599D"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color w:val="99CC00"/>
                <w:szCs w:val="20"/>
              </w:rPr>
            </w:pPr>
          </w:p>
        </w:tc>
      </w:tr>
      <w:tr w:rsidR="00D5599D" w:rsidRPr="001D4BA0" w:rsidTr="007A6C65">
        <w:tc>
          <w:tcPr>
            <w:tcW w:w="5229" w:type="dxa"/>
          </w:tcPr>
          <w:p w:rsidR="00D5599D" w:rsidRPr="003171E1"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6.1 </w:t>
            </w:r>
            <w:r w:rsidRPr="00B1326A">
              <w:rPr>
                <w:rFonts w:ascii="Calibri" w:hAnsi="Calibri" w:cs="Calibri"/>
                <w:szCs w:val="20"/>
              </w:rPr>
              <w:tab/>
              <w:t xml:space="preserve">De leraren stemmen de aangeboden leerinhouden </w:t>
            </w:r>
            <w:r>
              <w:rPr>
                <w:rFonts w:ascii="Calibri" w:hAnsi="Calibri" w:cs="Calibri"/>
                <w:szCs w:val="20"/>
              </w:rPr>
              <w:tab/>
            </w:r>
            <w:r w:rsidRPr="00B1326A">
              <w:rPr>
                <w:rFonts w:ascii="Calibri" w:hAnsi="Calibri" w:cs="Calibri"/>
                <w:szCs w:val="20"/>
              </w:rPr>
              <w:t>af op verschillen in ontwikkeling tussen</w:t>
            </w:r>
            <w:r>
              <w:rPr>
                <w:rFonts w:ascii="Calibri" w:hAnsi="Calibri" w:cs="Calibri"/>
                <w:szCs w:val="20"/>
              </w:rPr>
              <w:t xml:space="preserve"> </w:t>
            </w:r>
            <w:r w:rsidRPr="00B1326A">
              <w:rPr>
                <w:rFonts w:ascii="Calibri" w:hAnsi="Calibri" w:cs="Calibri"/>
                <w:szCs w:val="20"/>
              </w:rPr>
              <w:t xml:space="preserve">de </w:t>
            </w:r>
            <w:r>
              <w:rPr>
                <w:rFonts w:ascii="Calibri" w:hAnsi="Calibri" w:cs="Calibri"/>
                <w:szCs w:val="20"/>
              </w:rPr>
              <w:tab/>
            </w:r>
            <w:r w:rsidRPr="00B1326A">
              <w:rPr>
                <w:rFonts w:ascii="Calibri" w:hAnsi="Calibri" w:cs="Calibri"/>
                <w:szCs w:val="20"/>
              </w:rPr>
              <w:t>leerlingen.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szCs w:val="20"/>
              </w:rPr>
            </w:pPr>
          </w:p>
        </w:tc>
        <w:tc>
          <w:tcPr>
            <w:tcW w:w="709" w:type="dxa"/>
          </w:tcPr>
          <w:p w:rsidR="00D5599D" w:rsidRPr="001D4BA0" w:rsidRDefault="00D5599D"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3171E1"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6.2 </w:t>
            </w:r>
            <w:r w:rsidRPr="00B1326A">
              <w:rPr>
                <w:rFonts w:ascii="Calibri" w:hAnsi="Calibri" w:cs="Calibri"/>
                <w:szCs w:val="20"/>
              </w:rPr>
              <w:tab/>
              <w:t xml:space="preserve">De leraren stemmen de instructie af op verschillen in </w:t>
            </w:r>
            <w:r>
              <w:rPr>
                <w:rFonts w:ascii="Calibri" w:hAnsi="Calibri" w:cs="Calibri"/>
                <w:szCs w:val="20"/>
              </w:rPr>
              <w:tab/>
            </w:r>
            <w:r w:rsidRPr="00B1326A">
              <w:rPr>
                <w:rFonts w:ascii="Calibri" w:hAnsi="Calibri" w:cs="Calibri"/>
                <w:szCs w:val="20"/>
              </w:rPr>
              <w:t>ontwikkeling tussen de leerlingen.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szCs w:val="20"/>
              </w:rPr>
            </w:pPr>
          </w:p>
        </w:tc>
        <w:tc>
          <w:tcPr>
            <w:tcW w:w="709" w:type="dxa"/>
          </w:tcPr>
          <w:p w:rsidR="00D5599D" w:rsidRPr="00D673EB" w:rsidRDefault="004120A4" w:rsidP="0040373F">
            <w:pPr>
              <w:widowControl w:val="0"/>
              <w:suppressAutoHyphens/>
              <w:jc w:val="center"/>
              <w:rPr>
                <w:rFonts w:ascii="Calibri" w:hAnsi="Calibri" w:cs="Calibri"/>
                <w:color w:val="FF0000"/>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B1326A"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6.3 </w:t>
            </w:r>
            <w:r w:rsidRPr="00B1326A">
              <w:rPr>
                <w:rFonts w:ascii="Calibri" w:hAnsi="Calibri" w:cs="Calibri"/>
                <w:szCs w:val="20"/>
              </w:rPr>
              <w:tab/>
              <w:t xml:space="preserve">De leraren stemmen de verwerkingsopdrachten af </w:t>
            </w:r>
            <w:r>
              <w:rPr>
                <w:rFonts w:ascii="Calibri" w:hAnsi="Calibri" w:cs="Calibri"/>
                <w:szCs w:val="20"/>
              </w:rPr>
              <w:tab/>
            </w:r>
            <w:r w:rsidRPr="00B1326A">
              <w:rPr>
                <w:rFonts w:ascii="Calibri" w:hAnsi="Calibri" w:cs="Calibri"/>
                <w:szCs w:val="20"/>
              </w:rPr>
              <w:t>op verschillen in ontwikkeling tussen de</w:t>
            </w:r>
            <w:r>
              <w:rPr>
                <w:rFonts w:ascii="Calibri" w:hAnsi="Calibri" w:cs="Calibri"/>
                <w:szCs w:val="20"/>
              </w:rPr>
              <w:t xml:space="preserve"> </w:t>
            </w:r>
            <w:r w:rsidRPr="00B1326A">
              <w:rPr>
                <w:rFonts w:ascii="Calibri" w:hAnsi="Calibri" w:cs="Calibri"/>
                <w:szCs w:val="20"/>
              </w:rPr>
              <w:t>leerlingen.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709" w:type="dxa"/>
          </w:tcPr>
          <w:p w:rsidR="00D5599D" w:rsidRPr="001D4BA0" w:rsidRDefault="00D5599D" w:rsidP="0040373F">
            <w:pPr>
              <w:widowControl w:val="0"/>
              <w:suppressAutoHyphens/>
              <w:jc w:val="center"/>
              <w:rPr>
                <w:rFonts w:ascii="Calibri" w:hAnsi="Calibri" w:cs="Calibri"/>
                <w:color w:val="99CC00"/>
                <w:szCs w:val="20"/>
              </w:rPr>
            </w:pP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D673EB" w:rsidRDefault="00D5599D" w:rsidP="004A15F4">
            <w:pPr>
              <w:autoSpaceDE w:val="0"/>
              <w:autoSpaceDN w:val="0"/>
              <w:adjustRightInd w:val="0"/>
              <w:rPr>
                <w:rFonts w:ascii="Calibri" w:hAnsi="Calibri" w:cs="Calibri"/>
                <w:color w:val="FF0000"/>
                <w:szCs w:val="20"/>
              </w:rPr>
            </w:pPr>
            <w:r w:rsidRPr="00B1326A">
              <w:rPr>
                <w:rFonts w:ascii="Calibri" w:hAnsi="Calibri" w:cs="Calibri"/>
                <w:szCs w:val="20"/>
              </w:rPr>
              <w:t xml:space="preserve">6.4 </w:t>
            </w:r>
            <w:r w:rsidRPr="00B1326A">
              <w:rPr>
                <w:rFonts w:ascii="Calibri" w:hAnsi="Calibri" w:cs="Calibri"/>
                <w:szCs w:val="20"/>
              </w:rPr>
              <w:tab/>
              <w:t xml:space="preserve">De leraren stemmen de onderwijstijd af op </w:t>
            </w:r>
            <w:r>
              <w:rPr>
                <w:rFonts w:ascii="Calibri" w:hAnsi="Calibri" w:cs="Calibri"/>
                <w:szCs w:val="20"/>
              </w:rPr>
              <w:tab/>
            </w:r>
            <w:r w:rsidRPr="00B1326A">
              <w:rPr>
                <w:rFonts w:ascii="Calibri" w:hAnsi="Calibri" w:cs="Calibri"/>
                <w:szCs w:val="20"/>
              </w:rPr>
              <w:t>verschillen in ontwikkeling tussen de</w:t>
            </w:r>
            <w:r>
              <w:rPr>
                <w:rFonts w:ascii="Calibri" w:hAnsi="Calibri" w:cs="Calibri"/>
                <w:szCs w:val="20"/>
              </w:rPr>
              <w:t xml:space="preserve"> </w:t>
            </w:r>
            <w:r w:rsidRPr="00B1326A">
              <w:rPr>
                <w:rFonts w:ascii="Calibri" w:hAnsi="Calibri" w:cs="Calibri"/>
                <w:szCs w:val="20"/>
              </w:rPr>
              <w:t>leerlingen.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709" w:type="dxa"/>
          </w:tcPr>
          <w:p w:rsidR="00D5599D" w:rsidRPr="001D4BA0" w:rsidRDefault="00D5599D" w:rsidP="0040373F">
            <w:pPr>
              <w:widowControl w:val="0"/>
              <w:suppressAutoHyphens/>
              <w:jc w:val="center"/>
              <w:rPr>
                <w:rFonts w:ascii="Calibri" w:hAnsi="Calibri" w:cs="Calibri"/>
                <w:color w:val="99CC00"/>
                <w:szCs w:val="20"/>
              </w:rPr>
            </w:pP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B1326A" w:rsidRDefault="00D5599D" w:rsidP="0040373F">
            <w:pPr>
              <w:autoSpaceDE w:val="0"/>
              <w:autoSpaceDN w:val="0"/>
              <w:adjustRightInd w:val="0"/>
              <w:rPr>
                <w:rFonts w:ascii="Calibri" w:hAnsi="Calibri" w:cs="Calibri"/>
                <w:szCs w:val="20"/>
              </w:rPr>
            </w:pPr>
            <w:r>
              <w:rPr>
                <w:rFonts w:ascii="Calibri" w:hAnsi="Calibri" w:cs="Calibri"/>
                <w:szCs w:val="20"/>
              </w:rPr>
              <w:t>7.1</w:t>
            </w:r>
            <w:r w:rsidRPr="00B1326A">
              <w:rPr>
                <w:rFonts w:ascii="Calibri" w:hAnsi="Calibri" w:cs="Calibri"/>
                <w:szCs w:val="20"/>
              </w:rPr>
              <w:t xml:space="preserve"> </w:t>
            </w:r>
            <w:r w:rsidRPr="00B1326A">
              <w:rPr>
                <w:rFonts w:ascii="Calibri" w:hAnsi="Calibri" w:cs="Calibri"/>
                <w:szCs w:val="20"/>
              </w:rPr>
              <w:tab/>
              <w:t xml:space="preserve">De school gebruikt een samenhangend systeem van </w:t>
            </w:r>
            <w:r>
              <w:rPr>
                <w:rFonts w:ascii="Calibri" w:hAnsi="Calibri" w:cs="Calibri"/>
                <w:szCs w:val="20"/>
              </w:rPr>
              <w:tab/>
            </w:r>
            <w:r w:rsidRPr="00B1326A">
              <w:rPr>
                <w:rFonts w:ascii="Calibri" w:hAnsi="Calibri" w:cs="Calibri"/>
                <w:szCs w:val="20"/>
              </w:rPr>
              <w:t>genormeerde instrumenten en</w:t>
            </w:r>
            <w:r>
              <w:rPr>
                <w:rFonts w:ascii="Calibri" w:hAnsi="Calibri" w:cs="Calibri"/>
                <w:szCs w:val="20"/>
              </w:rPr>
              <w:t xml:space="preserve"> </w:t>
            </w:r>
            <w:r w:rsidRPr="00B1326A">
              <w:rPr>
                <w:rFonts w:ascii="Calibri" w:hAnsi="Calibri" w:cs="Calibri"/>
                <w:szCs w:val="20"/>
              </w:rPr>
              <w:t xml:space="preserve">procedures voor het </w:t>
            </w:r>
            <w:r>
              <w:rPr>
                <w:rFonts w:ascii="Calibri" w:hAnsi="Calibri" w:cs="Calibri"/>
                <w:szCs w:val="20"/>
              </w:rPr>
              <w:tab/>
            </w:r>
            <w:r w:rsidRPr="00B1326A">
              <w:rPr>
                <w:rFonts w:ascii="Calibri" w:hAnsi="Calibri" w:cs="Calibri"/>
                <w:szCs w:val="20"/>
              </w:rPr>
              <w:t xml:space="preserve">volgen van de prestaties en de ontwikkeling van de </w:t>
            </w:r>
            <w:r>
              <w:rPr>
                <w:rFonts w:ascii="Calibri" w:hAnsi="Calibri" w:cs="Calibri"/>
                <w:szCs w:val="20"/>
              </w:rPr>
              <w:tab/>
            </w:r>
            <w:r w:rsidRPr="00B1326A">
              <w:rPr>
                <w:rFonts w:ascii="Calibri" w:hAnsi="Calibri" w:cs="Calibri"/>
                <w:szCs w:val="20"/>
              </w:rPr>
              <w:t>leerlingen.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color w:val="99CC00"/>
                <w:szCs w:val="20"/>
              </w:rPr>
            </w:pPr>
          </w:p>
        </w:tc>
        <w:tc>
          <w:tcPr>
            <w:tcW w:w="709" w:type="dxa"/>
          </w:tcPr>
          <w:p w:rsidR="00D5599D" w:rsidRPr="001D4BA0" w:rsidRDefault="00D5599D" w:rsidP="0040373F">
            <w:pPr>
              <w:widowControl w:val="0"/>
              <w:suppressAutoHyphens/>
              <w:jc w:val="center"/>
              <w:rPr>
                <w:rFonts w:ascii="Calibri" w:hAnsi="Calibri" w:cs="Calibri"/>
                <w:color w:val="99CC00"/>
                <w:szCs w:val="20"/>
              </w:rPr>
            </w:pPr>
          </w:p>
        </w:tc>
        <w:tc>
          <w:tcPr>
            <w:tcW w:w="992" w:type="dxa"/>
          </w:tcPr>
          <w:p w:rsidR="00D5599D" w:rsidRPr="001D4BA0" w:rsidRDefault="00D5599D"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r>
      <w:tr w:rsidR="00D5599D" w:rsidRPr="001D4BA0" w:rsidTr="007A6C65">
        <w:tc>
          <w:tcPr>
            <w:tcW w:w="5229" w:type="dxa"/>
          </w:tcPr>
          <w:p w:rsidR="00D5599D" w:rsidRPr="00B1326A" w:rsidRDefault="00D5599D" w:rsidP="0040373F">
            <w:pPr>
              <w:autoSpaceDE w:val="0"/>
              <w:autoSpaceDN w:val="0"/>
              <w:adjustRightInd w:val="0"/>
              <w:rPr>
                <w:rFonts w:ascii="Calibri" w:hAnsi="Calibri" w:cs="Calibri"/>
                <w:szCs w:val="20"/>
              </w:rPr>
            </w:pPr>
            <w:r w:rsidRPr="00B1326A">
              <w:rPr>
                <w:rFonts w:ascii="Calibri" w:hAnsi="Calibri" w:cs="Calibri"/>
                <w:szCs w:val="20"/>
              </w:rPr>
              <w:t xml:space="preserve">7.2 </w:t>
            </w:r>
            <w:r w:rsidRPr="00B1326A">
              <w:rPr>
                <w:rFonts w:ascii="Calibri" w:hAnsi="Calibri" w:cs="Calibri"/>
                <w:szCs w:val="20"/>
              </w:rPr>
              <w:tab/>
              <w:t xml:space="preserve">De leraren volgen en analyseren systematisch de </w:t>
            </w:r>
            <w:r>
              <w:rPr>
                <w:rFonts w:ascii="Calibri" w:hAnsi="Calibri" w:cs="Calibri"/>
                <w:szCs w:val="20"/>
              </w:rPr>
              <w:tab/>
            </w:r>
            <w:r w:rsidRPr="00B1326A">
              <w:rPr>
                <w:rFonts w:ascii="Calibri" w:hAnsi="Calibri" w:cs="Calibri"/>
                <w:szCs w:val="20"/>
              </w:rPr>
              <w:t>voortgang in de ontwikkeling van de</w:t>
            </w:r>
            <w:r>
              <w:rPr>
                <w:rFonts w:ascii="Calibri" w:hAnsi="Calibri" w:cs="Calibri"/>
                <w:szCs w:val="20"/>
              </w:rPr>
              <w:t xml:space="preserve"> </w:t>
            </w:r>
            <w:r w:rsidRPr="00B1326A">
              <w:rPr>
                <w:rFonts w:ascii="Calibri" w:hAnsi="Calibri" w:cs="Calibri"/>
                <w:szCs w:val="20"/>
              </w:rPr>
              <w:t>leerlingen.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color w:val="99CC00"/>
                <w:szCs w:val="20"/>
              </w:rPr>
            </w:pPr>
          </w:p>
        </w:tc>
        <w:tc>
          <w:tcPr>
            <w:tcW w:w="709" w:type="dxa"/>
          </w:tcPr>
          <w:p w:rsidR="00D5599D"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szCs w:val="20"/>
              </w:rPr>
            </w:pPr>
          </w:p>
        </w:tc>
      </w:tr>
      <w:tr w:rsidR="00D5599D" w:rsidRPr="001D4BA0" w:rsidTr="007A6C65">
        <w:tc>
          <w:tcPr>
            <w:tcW w:w="5229" w:type="dxa"/>
          </w:tcPr>
          <w:p w:rsidR="00D5599D" w:rsidRPr="00B1326A" w:rsidRDefault="00D5599D" w:rsidP="0040373F">
            <w:pPr>
              <w:autoSpaceDE w:val="0"/>
              <w:autoSpaceDN w:val="0"/>
              <w:adjustRightInd w:val="0"/>
              <w:rPr>
                <w:rFonts w:ascii="Calibri" w:hAnsi="Calibri" w:cs="Calibri"/>
                <w:szCs w:val="20"/>
              </w:rPr>
            </w:pPr>
            <w:r w:rsidRPr="00B1326A">
              <w:rPr>
                <w:rFonts w:ascii="Calibri" w:hAnsi="Calibri" w:cs="Calibri"/>
                <w:szCs w:val="20"/>
              </w:rPr>
              <w:t>8.1</w:t>
            </w:r>
            <w:r w:rsidRPr="00B1326A">
              <w:rPr>
                <w:rFonts w:ascii="Calibri" w:hAnsi="Calibri" w:cs="Calibri"/>
                <w:szCs w:val="20"/>
              </w:rPr>
              <w:tab/>
              <w:t xml:space="preserve">De school signaleert vroegtijdig welke leerlingen </w:t>
            </w:r>
            <w:r>
              <w:rPr>
                <w:rFonts w:ascii="Calibri" w:hAnsi="Calibri" w:cs="Calibri"/>
                <w:szCs w:val="20"/>
              </w:rPr>
              <w:tab/>
            </w:r>
            <w:r w:rsidRPr="00B1326A">
              <w:rPr>
                <w:rFonts w:ascii="Calibri" w:hAnsi="Calibri" w:cs="Calibri"/>
                <w:szCs w:val="20"/>
              </w:rPr>
              <w:t>zorg nodig hebben.</w:t>
            </w:r>
          </w:p>
        </w:tc>
        <w:tc>
          <w:tcPr>
            <w:tcW w:w="771" w:type="dxa"/>
            <w:gridSpan w:val="3"/>
          </w:tcPr>
          <w:p w:rsidR="00D5599D" w:rsidRPr="001D4BA0" w:rsidRDefault="00D5599D" w:rsidP="0040373F">
            <w:pPr>
              <w:widowControl w:val="0"/>
              <w:suppressAutoHyphens/>
              <w:jc w:val="center"/>
              <w:rPr>
                <w:rFonts w:ascii="Calibri" w:hAnsi="Calibri" w:cs="Calibri"/>
                <w:szCs w:val="20"/>
              </w:rPr>
            </w:pPr>
          </w:p>
        </w:tc>
        <w:tc>
          <w:tcPr>
            <w:tcW w:w="1088" w:type="dxa"/>
          </w:tcPr>
          <w:p w:rsidR="00D5599D" w:rsidRPr="001D4BA0" w:rsidRDefault="00D5599D" w:rsidP="0040373F">
            <w:pPr>
              <w:widowControl w:val="0"/>
              <w:suppressAutoHyphens/>
              <w:jc w:val="center"/>
              <w:rPr>
                <w:rFonts w:ascii="Calibri" w:hAnsi="Calibri" w:cs="Calibri"/>
                <w:color w:val="99CC00"/>
                <w:szCs w:val="20"/>
              </w:rPr>
            </w:pPr>
          </w:p>
        </w:tc>
        <w:tc>
          <w:tcPr>
            <w:tcW w:w="709" w:type="dxa"/>
          </w:tcPr>
          <w:p w:rsidR="00D5599D"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Pr>
          <w:p w:rsidR="00D5599D" w:rsidRPr="001D4BA0" w:rsidRDefault="00D5599D"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8.2 </w:t>
            </w:r>
            <w:r w:rsidRPr="00B1326A">
              <w:rPr>
                <w:rFonts w:ascii="Calibri" w:hAnsi="Calibri" w:cs="Calibri"/>
                <w:szCs w:val="20"/>
              </w:rPr>
              <w:tab/>
              <w:t xml:space="preserve">Op basis van een analyse van de verzamelde </w:t>
            </w:r>
            <w:r>
              <w:rPr>
                <w:rFonts w:ascii="Calibri" w:hAnsi="Calibri" w:cs="Calibri"/>
                <w:szCs w:val="20"/>
              </w:rPr>
              <w:tab/>
            </w:r>
            <w:r w:rsidRPr="00B1326A">
              <w:rPr>
                <w:rFonts w:ascii="Calibri" w:hAnsi="Calibri" w:cs="Calibri"/>
                <w:szCs w:val="20"/>
              </w:rPr>
              <w:t>gegevens bepaalt de school de aard van de</w:t>
            </w:r>
            <w:r w:rsidRPr="00B1326A">
              <w:rPr>
                <w:rFonts w:ascii="Calibri" w:hAnsi="Calibri" w:cs="Calibri"/>
                <w:szCs w:val="20"/>
              </w:rPr>
              <w:tab/>
              <w:t xml:space="preserve">zorg voor </w:t>
            </w:r>
            <w:r>
              <w:rPr>
                <w:rFonts w:ascii="Calibri" w:hAnsi="Calibri" w:cs="Calibri"/>
                <w:szCs w:val="20"/>
              </w:rPr>
              <w:tab/>
            </w:r>
            <w:r w:rsidRPr="00B1326A">
              <w:rPr>
                <w:rFonts w:ascii="Calibri" w:hAnsi="Calibri" w:cs="Calibri"/>
                <w:szCs w:val="20"/>
              </w:rPr>
              <w:t>de zorgleerlingen.</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Pr>
                <w:rFonts w:ascii="Calibri" w:hAnsi="Calibri" w:cs="Calibri"/>
                <w:szCs w:val="20"/>
              </w:rPr>
              <w:lastRenderedPageBreak/>
              <w:t>8.3</w:t>
            </w:r>
            <w:r w:rsidRPr="00B1326A">
              <w:rPr>
                <w:rFonts w:ascii="Calibri" w:hAnsi="Calibri" w:cs="Calibri"/>
                <w:szCs w:val="20"/>
              </w:rPr>
              <w:t xml:space="preserve"> </w:t>
            </w:r>
            <w:r w:rsidRPr="00B1326A">
              <w:rPr>
                <w:rFonts w:ascii="Calibri" w:hAnsi="Calibri" w:cs="Calibri"/>
                <w:szCs w:val="20"/>
              </w:rPr>
              <w:tab/>
              <w:t>De school voert de zorg planmatig uit.</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8.4 </w:t>
            </w:r>
            <w:r w:rsidRPr="00B1326A">
              <w:rPr>
                <w:rFonts w:ascii="Calibri" w:hAnsi="Calibri" w:cs="Calibri"/>
                <w:szCs w:val="20"/>
              </w:rPr>
              <w:tab/>
              <w:t xml:space="preserve">De school evalueert regelmatig de effecten van de </w:t>
            </w:r>
            <w:r>
              <w:rPr>
                <w:rFonts w:ascii="Calibri" w:hAnsi="Calibri" w:cs="Calibri"/>
                <w:szCs w:val="20"/>
              </w:rPr>
              <w:tab/>
            </w:r>
            <w:r w:rsidRPr="00B1326A">
              <w:rPr>
                <w:rFonts w:ascii="Calibri" w:hAnsi="Calibri" w:cs="Calibri"/>
                <w:szCs w:val="20"/>
              </w:rPr>
              <w:t>zorg.</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8.5 </w:t>
            </w:r>
            <w:r w:rsidRPr="00B1326A">
              <w:rPr>
                <w:rFonts w:ascii="Calibri" w:hAnsi="Calibri" w:cs="Calibri"/>
                <w:szCs w:val="20"/>
              </w:rPr>
              <w:tab/>
              <w:t xml:space="preserve">De school zoekt de structurele samenwerking met </w:t>
            </w:r>
            <w:r>
              <w:rPr>
                <w:rFonts w:ascii="Calibri" w:hAnsi="Calibri" w:cs="Calibri"/>
                <w:szCs w:val="20"/>
              </w:rPr>
              <w:tab/>
            </w:r>
            <w:r w:rsidRPr="00B1326A">
              <w:rPr>
                <w:rFonts w:ascii="Calibri" w:hAnsi="Calibri" w:cs="Calibri"/>
                <w:szCs w:val="20"/>
              </w:rPr>
              <w:t>ketenpartners waar noodzakelijke</w:t>
            </w:r>
            <w:r w:rsidRPr="00B1326A">
              <w:rPr>
                <w:rFonts w:ascii="Calibri" w:hAnsi="Calibri" w:cs="Calibri"/>
                <w:szCs w:val="20"/>
              </w:rPr>
              <w:tab/>
              <w:t xml:space="preserve">interventies op </w:t>
            </w:r>
            <w:r>
              <w:rPr>
                <w:rFonts w:ascii="Calibri" w:hAnsi="Calibri" w:cs="Calibri"/>
                <w:szCs w:val="20"/>
              </w:rPr>
              <w:tab/>
            </w:r>
            <w:r w:rsidR="00F802A7" w:rsidRPr="00B1326A">
              <w:rPr>
                <w:rFonts w:ascii="Calibri" w:hAnsi="Calibri" w:cs="Calibri"/>
                <w:szCs w:val="20"/>
              </w:rPr>
              <w:t>leerling niveau</w:t>
            </w:r>
            <w:r w:rsidRPr="00B1326A">
              <w:rPr>
                <w:rFonts w:ascii="Calibri" w:hAnsi="Calibri" w:cs="Calibri"/>
                <w:szCs w:val="20"/>
              </w:rPr>
              <w:t xml:space="preserve"> haar eigen kerntaak overschrijden.</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9.1 </w:t>
            </w:r>
            <w:r w:rsidRPr="00B1326A">
              <w:rPr>
                <w:rFonts w:ascii="Calibri" w:hAnsi="Calibri" w:cs="Calibri"/>
                <w:szCs w:val="20"/>
              </w:rPr>
              <w:tab/>
              <w:t xml:space="preserve">De school heeft inzicht in de onderwijsbehoeften </w:t>
            </w:r>
            <w:r>
              <w:rPr>
                <w:rFonts w:ascii="Calibri" w:hAnsi="Calibri" w:cs="Calibri"/>
                <w:szCs w:val="20"/>
              </w:rPr>
              <w:tab/>
            </w:r>
            <w:r w:rsidRPr="00B1326A">
              <w:rPr>
                <w:rFonts w:ascii="Calibri" w:hAnsi="Calibri" w:cs="Calibri"/>
                <w:szCs w:val="20"/>
              </w:rPr>
              <w:t>van haar leerlingenpopulatie.</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D673EB" w:rsidRDefault="007A6C65" w:rsidP="004120A4">
            <w:pPr>
              <w:autoSpaceDE w:val="0"/>
              <w:autoSpaceDN w:val="0"/>
              <w:adjustRightInd w:val="0"/>
              <w:rPr>
                <w:rFonts w:ascii="Calibri" w:hAnsi="Calibri" w:cs="Calibri"/>
                <w:color w:val="FF0000"/>
                <w:szCs w:val="20"/>
              </w:rPr>
            </w:pPr>
            <w:r w:rsidRPr="00B1326A">
              <w:rPr>
                <w:rFonts w:ascii="Calibri" w:hAnsi="Calibri" w:cs="Calibri"/>
                <w:szCs w:val="20"/>
              </w:rPr>
              <w:t xml:space="preserve">9.2 </w:t>
            </w:r>
            <w:r w:rsidRPr="00B1326A">
              <w:rPr>
                <w:rFonts w:ascii="Calibri" w:hAnsi="Calibri" w:cs="Calibri"/>
                <w:szCs w:val="20"/>
              </w:rPr>
              <w:tab/>
              <w:t xml:space="preserve">De school evalueert </w:t>
            </w:r>
            <w:r w:rsidR="004120A4">
              <w:rPr>
                <w:rFonts w:ascii="Calibri" w:hAnsi="Calibri" w:cs="Calibri"/>
                <w:szCs w:val="20"/>
              </w:rPr>
              <w:t>twee maal per jaar</w:t>
            </w:r>
            <w:r w:rsidRPr="00B1326A">
              <w:rPr>
                <w:rFonts w:ascii="Calibri" w:hAnsi="Calibri" w:cs="Calibri"/>
                <w:szCs w:val="20"/>
              </w:rPr>
              <w:t xml:space="preserve"> de resultaten</w:t>
            </w:r>
            <w:r>
              <w:rPr>
                <w:rFonts w:ascii="Calibri" w:hAnsi="Calibri" w:cs="Calibri"/>
                <w:szCs w:val="20"/>
              </w:rPr>
              <w:tab/>
            </w:r>
            <w:r w:rsidR="004120A4">
              <w:rPr>
                <w:rFonts w:ascii="Calibri" w:hAnsi="Calibri" w:cs="Calibri"/>
                <w:szCs w:val="20"/>
              </w:rPr>
              <w:t>van de leerlingen in teamvergaderingen</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D673EB" w:rsidRDefault="004120A4" w:rsidP="0040373F">
            <w:pPr>
              <w:widowControl w:val="0"/>
              <w:suppressAutoHyphens/>
              <w:jc w:val="center"/>
              <w:rPr>
                <w:rFonts w:ascii="Calibri" w:hAnsi="Calibri" w:cs="Calibri"/>
                <w:color w:val="FF00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9.3 </w:t>
            </w:r>
            <w:r w:rsidRPr="00B1326A">
              <w:rPr>
                <w:rFonts w:ascii="Calibri" w:hAnsi="Calibri" w:cs="Calibri"/>
                <w:szCs w:val="20"/>
              </w:rPr>
              <w:tab/>
              <w:t xml:space="preserve">De school evalueert regelmatig het </w:t>
            </w:r>
            <w:r>
              <w:rPr>
                <w:rFonts w:ascii="Calibri" w:hAnsi="Calibri" w:cs="Calibri"/>
                <w:szCs w:val="20"/>
              </w:rPr>
              <w:tab/>
            </w:r>
            <w:r w:rsidRPr="00B1326A">
              <w:rPr>
                <w:rFonts w:ascii="Calibri" w:hAnsi="Calibri" w:cs="Calibri"/>
                <w:szCs w:val="20"/>
              </w:rPr>
              <w:t>onderwijsleerproces.</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9.4 </w:t>
            </w:r>
            <w:r w:rsidRPr="00B1326A">
              <w:rPr>
                <w:rFonts w:ascii="Calibri" w:hAnsi="Calibri" w:cs="Calibri"/>
                <w:szCs w:val="20"/>
              </w:rPr>
              <w:tab/>
              <w:t>De school werkt planmatig aan verbeteractiviteiten.</w:t>
            </w:r>
          </w:p>
          <w:p w:rsidR="00D673EB" w:rsidRPr="00D673EB" w:rsidRDefault="00D673EB" w:rsidP="0040373F">
            <w:pPr>
              <w:autoSpaceDE w:val="0"/>
              <w:autoSpaceDN w:val="0"/>
              <w:adjustRightInd w:val="0"/>
              <w:rPr>
                <w:rFonts w:ascii="Calibri" w:hAnsi="Calibri" w:cs="Calibri"/>
                <w:color w:val="FF00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992" w:type="dxa"/>
            <w:tcBorders>
              <w:top w:val="single" w:sz="4" w:space="0" w:color="C0C0C0"/>
              <w:left w:val="single" w:sz="4" w:space="0" w:color="C0C0C0"/>
              <w:bottom w:val="single" w:sz="4" w:space="0" w:color="C0C0C0"/>
              <w:right w:val="single" w:sz="4" w:space="0" w:color="C0C0C0"/>
            </w:tcBorders>
          </w:tcPr>
          <w:p w:rsidR="007A6C65" w:rsidRPr="00D673EB" w:rsidRDefault="004120A4" w:rsidP="0040373F">
            <w:pPr>
              <w:widowControl w:val="0"/>
              <w:suppressAutoHyphens/>
              <w:jc w:val="center"/>
              <w:rPr>
                <w:rFonts w:ascii="Calibri" w:hAnsi="Calibri" w:cs="Calibri"/>
                <w:color w:val="FF0000"/>
                <w:szCs w:val="20"/>
              </w:rPr>
            </w:pPr>
            <w:r w:rsidRPr="001D4BA0">
              <w:rPr>
                <w:rFonts w:ascii="Calibri" w:hAnsi="Calibri" w:cs="Calibri"/>
                <w:color w:val="99CC00"/>
                <w:szCs w:val="20"/>
              </w:rPr>
              <w:sym w:font="Wingdings" w:char="F06E"/>
            </w: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9.5 </w:t>
            </w:r>
            <w:r w:rsidRPr="00B1326A">
              <w:rPr>
                <w:rFonts w:ascii="Calibri" w:hAnsi="Calibri" w:cs="Calibri"/>
                <w:szCs w:val="20"/>
              </w:rPr>
              <w:tab/>
              <w:t xml:space="preserve">De school borgt de kwaliteit van het </w:t>
            </w:r>
            <w:r>
              <w:rPr>
                <w:rFonts w:ascii="Calibri" w:hAnsi="Calibri" w:cs="Calibri"/>
                <w:szCs w:val="20"/>
              </w:rPr>
              <w:tab/>
            </w:r>
            <w:r w:rsidRPr="00B1326A">
              <w:rPr>
                <w:rFonts w:ascii="Calibri" w:hAnsi="Calibri" w:cs="Calibri"/>
                <w:szCs w:val="20"/>
              </w:rPr>
              <w:t>onderwijsleerproces.</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r w:rsidR="007A6C65" w:rsidRPr="001D4BA0" w:rsidTr="007A6C65">
        <w:tc>
          <w:tcPr>
            <w:tcW w:w="5245" w:type="dxa"/>
            <w:gridSpan w:val="2"/>
            <w:tcBorders>
              <w:top w:val="single" w:sz="4" w:space="0" w:color="C0C0C0"/>
              <w:left w:val="single" w:sz="4" w:space="0" w:color="C0C0C0"/>
              <w:bottom w:val="single" w:sz="4" w:space="0" w:color="C0C0C0"/>
              <w:right w:val="single" w:sz="4" w:space="0" w:color="C0C0C0"/>
            </w:tcBorders>
          </w:tcPr>
          <w:p w:rsidR="007A6C65" w:rsidRPr="00B1326A" w:rsidRDefault="007A6C65" w:rsidP="0040373F">
            <w:pPr>
              <w:autoSpaceDE w:val="0"/>
              <w:autoSpaceDN w:val="0"/>
              <w:adjustRightInd w:val="0"/>
              <w:rPr>
                <w:rFonts w:ascii="Calibri" w:hAnsi="Calibri" w:cs="Calibri"/>
                <w:szCs w:val="20"/>
              </w:rPr>
            </w:pPr>
            <w:r w:rsidRPr="00B1326A">
              <w:rPr>
                <w:rFonts w:ascii="Calibri" w:hAnsi="Calibri" w:cs="Calibri"/>
                <w:szCs w:val="20"/>
              </w:rPr>
              <w:t xml:space="preserve">9.6 </w:t>
            </w:r>
            <w:r w:rsidRPr="00B1326A">
              <w:rPr>
                <w:rFonts w:ascii="Calibri" w:hAnsi="Calibri" w:cs="Calibri"/>
                <w:szCs w:val="20"/>
              </w:rPr>
              <w:tab/>
              <w:t xml:space="preserve">De school verantwoordt zich aan belanghebbenden </w:t>
            </w:r>
            <w:r>
              <w:rPr>
                <w:rFonts w:ascii="Calibri" w:hAnsi="Calibri" w:cs="Calibri"/>
                <w:szCs w:val="20"/>
              </w:rPr>
              <w:tab/>
            </w:r>
            <w:r w:rsidRPr="00B1326A">
              <w:rPr>
                <w:rFonts w:ascii="Calibri" w:hAnsi="Calibri" w:cs="Calibri"/>
                <w:szCs w:val="20"/>
              </w:rPr>
              <w:t>over de gerealiseerde</w:t>
            </w:r>
            <w:r>
              <w:rPr>
                <w:rFonts w:ascii="Calibri" w:hAnsi="Calibri" w:cs="Calibri"/>
                <w:szCs w:val="20"/>
              </w:rPr>
              <w:t xml:space="preserve"> </w:t>
            </w:r>
            <w:r w:rsidRPr="00B1326A">
              <w:rPr>
                <w:rFonts w:ascii="Calibri" w:hAnsi="Calibri" w:cs="Calibri"/>
                <w:szCs w:val="20"/>
              </w:rPr>
              <w:t>onderwijskwaliteit.</w:t>
            </w: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p>
        </w:tc>
        <w:tc>
          <w:tcPr>
            <w:tcW w:w="709"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992" w:type="dxa"/>
            <w:tcBorders>
              <w:top w:val="single" w:sz="4" w:space="0" w:color="C0C0C0"/>
              <w:left w:val="single" w:sz="4" w:space="0" w:color="C0C0C0"/>
              <w:bottom w:val="single" w:sz="4" w:space="0" w:color="C0C0C0"/>
              <w:right w:val="single" w:sz="4" w:space="0" w:color="C0C0C0"/>
            </w:tcBorders>
          </w:tcPr>
          <w:p w:rsidR="007A6C65" w:rsidRPr="001D4BA0" w:rsidRDefault="007A6C65" w:rsidP="0040373F">
            <w:pPr>
              <w:widowControl w:val="0"/>
              <w:suppressAutoHyphens/>
              <w:jc w:val="center"/>
              <w:rPr>
                <w:rFonts w:ascii="Calibri" w:hAnsi="Calibri" w:cs="Calibri"/>
                <w:szCs w:val="20"/>
              </w:rPr>
            </w:pPr>
          </w:p>
        </w:tc>
      </w:tr>
    </w:tbl>
    <w:p w:rsidR="00D5599D" w:rsidRPr="007A6C65" w:rsidRDefault="00D5599D" w:rsidP="007A6C65"/>
    <w:p w:rsidR="00D5599D" w:rsidRPr="00B1326A" w:rsidRDefault="00D5599D" w:rsidP="00D5599D">
      <w:pPr>
        <w:autoSpaceDE w:val="0"/>
        <w:autoSpaceDN w:val="0"/>
        <w:adjustRightInd w:val="0"/>
        <w:rPr>
          <w:rFonts w:ascii="Calibri" w:hAnsi="Calibri" w:cs="Calibri"/>
          <w:i/>
          <w:iCs/>
          <w:szCs w:val="20"/>
        </w:rPr>
      </w:pPr>
      <w:r w:rsidRPr="00B1326A">
        <w:rPr>
          <w:rFonts w:ascii="Calibri" w:hAnsi="Calibri" w:cs="Calibri"/>
          <w:i/>
          <w:iCs/>
          <w:szCs w:val="20"/>
        </w:rPr>
        <w:t>Bron: Toezichtkader PO 2009 (zie bijlage 2).</w:t>
      </w:r>
    </w:p>
    <w:p w:rsidR="00D5599D" w:rsidRPr="00B1326A" w:rsidRDefault="00D5599D" w:rsidP="00D5599D">
      <w:pPr>
        <w:autoSpaceDE w:val="0"/>
        <w:autoSpaceDN w:val="0"/>
        <w:adjustRightInd w:val="0"/>
        <w:rPr>
          <w:rFonts w:ascii="Calibri" w:hAnsi="Calibri" w:cs="Calibri"/>
          <w:szCs w:val="20"/>
        </w:rPr>
      </w:pPr>
      <w:r w:rsidRPr="00B1326A">
        <w:rPr>
          <w:rFonts w:ascii="Calibri" w:hAnsi="Calibri" w:cs="Calibri"/>
          <w:szCs w:val="20"/>
        </w:rPr>
        <w:t>IJkpunten voor basiszorg in het primair onderwijs, C.J.M. Hoffmans Pagina 11</w:t>
      </w:r>
    </w:p>
    <w:p w:rsidR="00056E97" w:rsidRPr="00380752" w:rsidRDefault="00056E97" w:rsidP="00B05F3B">
      <w:pPr>
        <w:widowControl w:val="0"/>
        <w:suppressAutoHyphens/>
        <w:outlineLvl w:val="0"/>
        <w:rPr>
          <w:rFonts w:ascii="Calibri" w:hAnsi="Calibri" w:cs="Calibri"/>
          <w:szCs w:val="20"/>
        </w:rPr>
      </w:pPr>
    </w:p>
    <w:p w:rsidR="00056E97" w:rsidRPr="00380752" w:rsidRDefault="00056E97" w:rsidP="00A77328">
      <w:pPr>
        <w:rPr>
          <w:rFonts w:ascii="Calibri" w:hAnsi="Calibri" w:cs="Calibri"/>
          <w:szCs w:val="20"/>
        </w:rPr>
      </w:pPr>
    </w:p>
    <w:p w:rsidR="00056E97" w:rsidRPr="00380752" w:rsidRDefault="00056E97" w:rsidP="00A77328">
      <w:pPr>
        <w:rPr>
          <w:rFonts w:ascii="Calibri" w:hAnsi="Calibri" w:cs="Calibri"/>
          <w:szCs w:val="20"/>
        </w:rPr>
      </w:pPr>
    </w:p>
    <w:p w:rsidR="00056E97" w:rsidRPr="00380752" w:rsidRDefault="00056E97" w:rsidP="00A77328">
      <w:pPr>
        <w:rPr>
          <w:rFonts w:ascii="Calibri" w:hAnsi="Calibri" w:cs="Calibri"/>
          <w:b/>
          <w:szCs w:val="20"/>
        </w:rPr>
      </w:pPr>
      <w:r w:rsidRPr="00380752">
        <w:rPr>
          <w:rFonts w:ascii="Calibri" w:hAnsi="Calibri" w:cs="Calibri"/>
          <w:b/>
          <w:szCs w:val="20"/>
        </w:rPr>
        <w:t>Wat betekenen deze gegevens voor de mogelijkheden die de school ziet om nu en in de toekomst passend onderwijs te realiseren voor kinderen met uiteenlopende onderwijsbehoeften?</w:t>
      </w:r>
    </w:p>
    <w:p w:rsidR="00056E97" w:rsidRPr="00380752" w:rsidRDefault="00056E97" w:rsidP="00A77328">
      <w:pPr>
        <w:rPr>
          <w:rFonts w:ascii="Calibri" w:hAnsi="Calibri" w:cs="Calibri"/>
          <w:szCs w:val="20"/>
        </w:rPr>
      </w:pPr>
    </w:p>
    <w:p w:rsidR="00056E97" w:rsidRPr="0092054A" w:rsidRDefault="00056E97" w:rsidP="0092054A">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Er is een goed systeem van zorg en toetsen waardoor een planmatige aanpak mogelijk is.</w:t>
      </w:r>
      <w:r>
        <w:rPr>
          <w:rFonts w:ascii="Calibri" w:hAnsi="Calibri"/>
        </w:rPr>
        <w:br/>
      </w:r>
      <w:r w:rsidR="00645DD7">
        <w:rPr>
          <w:rFonts w:ascii="Calibri" w:hAnsi="Calibri"/>
        </w:rPr>
        <w:t>De school maakt gebruik van het administratiesysteem Parnassys, waar alle gegevens rondom de leerlingen in staan.</w:t>
      </w:r>
      <w:r w:rsidRPr="007A6C65">
        <w:rPr>
          <w:rFonts w:ascii="Calibri" w:hAnsi="Calibri"/>
        </w:rPr>
        <w:br/>
      </w:r>
    </w:p>
    <w:p w:rsidR="00056E97" w:rsidRPr="00380752" w:rsidRDefault="00056E97">
      <w:pPr>
        <w:rPr>
          <w:rFonts w:ascii="Calibri" w:hAnsi="Calibri" w:cs="Calibri"/>
          <w:b/>
          <w:szCs w:val="20"/>
        </w:rPr>
      </w:pPr>
      <w:r w:rsidRPr="00380752">
        <w:rPr>
          <w:rFonts w:ascii="Calibri" w:hAnsi="Calibri" w:cs="Calibri"/>
          <w:b/>
          <w:szCs w:val="20"/>
        </w:rPr>
        <w:br w:type="page"/>
      </w:r>
    </w:p>
    <w:p w:rsidR="00056E97" w:rsidRPr="00952507" w:rsidRDefault="00056E97" w:rsidP="000430B0">
      <w:pPr>
        <w:rPr>
          <w:rFonts w:ascii="Calibri" w:hAnsi="Calibri" w:cs="Calibri"/>
          <w:szCs w:val="20"/>
        </w:rPr>
      </w:pPr>
    </w:p>
    <w:p w:rsidR="00943B71" w:rsidRPr="00943B71" w:rsidRDefault="00056E97" w:rsidP="00B05F3B">
      <w:pPr>
        <w:pStyle w:val="Kop2"/>
        <w:rPr>
          <w:rStyle w:val="Zwaar"/>
          <w:rFonts w:cs="Calibri"/>
          <w:b w:val="0"/>
        </w:rPr>
      </w:pPr>
      <w:bookmarkStart w:id="4" w:name="_Toc293909671"/>
      <w:r w:rsidRPr="00943B71">
        <w:rPr>
          <w:rStyle w:val="Zwaar"/>
          <w:rFonts w:cs="Calibri"/>
          <w:bCs/>
        </w:rPr>
        <w:t>Standaarden handelingsgericht werken</w:t>
      </w:r>
      <w:bookmarkEnd w:id="4"/>
      <w:r w:rsidR="00D673EB" w:rsidRPr="00943B71">
        <w:rPr>
          <w:rStyle w:val="Zwaar"/>
          <w:rFonts w:cs="Calibri"/>
          <w:bCs/>
        </w:rPr>
        <w:t xml:space="preserve"> </w:t>
      </w:r>
      <w:r w:rsidR="00D673EB" w:rsidRPr="00943B71">
        <w:rPr>
          <w:rStyle w:val="Zwaar"/>
          <w:rFonts w:cs="Calibri"/>
          <w:bCs/>
          <w:color w:val="auto"/>
        </w:rPr>
        <w:t>opbrengstgericht werken</w:t>
      </w:r>
      <w:r w:rsidR="00952507">
        <w:rPr>
          <w:rStyle w:val="Zwaar"/>
          <w:rFonts w:cs="Calibri"/>
          <w:bCs/>
          <w:color w:val="FF0000"/>
        </w:rPr>
        <w:t>.</w:t>
      </w:r>
    </w:p>
    <w:p w:rsidR="00056E97" w:rsidRPr="00943B71" w:rsidRDefault="00952507" w:rsidP="00943B71">
      <w:pPr>
        <w:pStyle w:val="Kop2"/>
        <w:numPr>
          <w:ilvl w:val="0"/>
          <w:numId w:val="0"/>
        </w:numPr>
        <w:ind w:left="360"/>
      </w:pPr>
      <w:r w:rsidRPr="00952507">
        <w:rPr>
          <w:rStyle w:val="Zwaar"/>
          <w:rFonts w:cs="Calibri"/>
          <w:b w:val="0"/>
          <w:bCs/>
          <w:color w:val="auto"/>
        </w:rPr>
        <w:t>O</w:t>
      </w:r>
      <w:r w:rsidR="00056E97" w:rsidRPr="00943B71">
        <w:t xml:space="preserve">nderstaand schema geeft weer in hoeverre de school op dit moment handelingsgericht </w:t>
      </w:r>
      <w:r w:rsidR="00943B71">
        <w:t xml:space="preserve">en opbrengstgericht </w:t>
      </w:r>
      <w:r w:rsidR="00056E97" w:rsidRPr="00943B71">
        <w:t>werken heeft ingevoerd.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771"/>
        <w:gridCol w:w="1088"/>
        <w:gridCol w:w="828"/>
        <w:gridCol w:w="1015"/>
      </w:tblGrid>
      <w:tr w:rsidR="00645DD7" w:rsidRPr="00A10259" w:rsidTr="0040373F">
        <w:tc>
          <w:tcPr>
            <w:tcW w:w="5229" w:type="dxa"/>
          </w:tcPr>
          <w:p w:rsidR="00645DD7" w:rsidRPr="001D4BA0" w:rsidRDefault="00645DD7" w:rsidP="0040373F">
            <w:pPr>
              <w:widowControl w:val="0"/>
              <w:suppressAutoHyphens/>
              <w:rPr>
                <w:rFonts w:ascii="Calibri" w:hAnsi="Calibri" w:cs="Calibri"/>
                <w:szCs w:val="20"/>
              </w:rPr>
            </w:pPr>
            <w:r w:rsidRPr="001D4BA0">
              <w:rPr>
                <w:rFonts w:ascii="Calibri" w:hAnsi="Calibri" w:cs="Calibri"/>
                <w:szCs w:val="20"/>
              </w:rPr>
              <w:br w:type="page"/>
            </w:r>
          </w:p>
        </w:tc>
        <w:tc>
          <w:tcPr>
            <w:tcW w:w="771" w:type="dxa"/>
          </w:tcPr>
          <w:p w:rsidR="00645DD7" w:rsidRPr="00A10259" w:rsidRDefault="00645DD7" w:rsidP="0040373F">
            <w:pPr>
              <w:widowControl w:val="0"/>
              <w:suppressAutoHyphens/>
              <w:rPr>
                <w:rFonts w:ascii="Calibri" w:hAnsi="Calibri" w:cs="Calibri"/>
                <w:szCs w:val="20"/>
              </w:rPr>
            </w:pPr>
            <w:r w:rsidRPr="00A10259">
              <w:rPr>
                <w:rFonts w:ascii="Calibri" w:hAnsi="Calibri" w:cs="Calibri"/>
                <w:szCs w:val="20"/>
              </w:rPr>
              <w:t>zwak</w:t>
            </w:r>
          </w:p>
        </w:tc>
        <w:tc>
          <w:tcPr>
            <w:tcW w:w="1088" w:type="dxa"/>
          </w:tcPr>
          <w:p w:rsidR="00645DD7" w:rsidRPr="00A10259" w:rsidRDefault="00645DD7" w:rsidP="0040373F">
            <w:pPr>
              <w:widowControl w:val="0"/>
              <w:suppressAutoHyphens/>
              <w:rPr>
                <w:rFonts w:ascii="Calibri" w:hAnsi="Calibri" w:cs="Calibri"/>
                <w:szCs w:val="20"/>
              </w:rPr>
            </w:pPr>
            <w:r w:rsidRPr="00A10259">
              <w:rPr>
                <w:rFonts w:ascii="Calibri" w:hAnsi="Calibri" w:cs="Calibri"/>
                <w:szCs w:val="20"/>
              </w:rPr>
              <w:t>voldoende</w:t>
            </w:r>
          </w:p>
        </w:tc>
        <w:tc>
          <w:tcPr>
            <w:tcW w:w="828" w:type="dxa"/>
          </w:tcPr>
          <w:p w:rsidR="00645DD7" w:rsidRPr="00A10259" w:rsidRDefault="00645DD7" w:rsidP="0040373F">
            <w:pPr>
              <w:widowControl w:val="0"/>
              <w:suppressAutoHyphens/>
              <w:rPr>
                <w:rFonts w:ascii="Calibri" w:hAnsi="Calibri" w:cs="Calibri"/>
                <w:szCs w:val="20"/>
              </w:rPr>
            </w:pPr>
            <w:r w:rsidRPr="00A10259">
              <w:rPr>
                <w:rFonts w:ascii="Calibri" w:hAnsi="Calibri" w:cs="Calibri"/>
                <w:szCs w:val="20"/>
              </w:rPr>
              <w:t>goed</w:t>
            </w:r>
          </w:p>
        </w:tc>
        <w:tc>
          <w:tcPr>
            <w:tcW w:w="1015" w:type="dxa"/>
          </w:tcPr>
          <w:p w:rsidR="00645DD7" w:rsidRPr="00A10259" w:rsidRDefault="00645DD7" w:rsidP="0040373F">
            <w:pPr>
              <w:widowControl w:val="0"/>
              <w:suppressAutoHyphens/>
              <w:rPr>
                <w:rFonts w:ascii="Calibri" w:hAnsi="Calibri" w:cs="Calibri"/>
                <w:szCs w:val="20"/>
              </w:rPr>
            </w:pPr>
            <w:r w:rsidRPr="00A10259">
              <w:rPr>
                <w:rFonts w:ascii="Calibri" w:hAnsi="Calibri" w:cs="Calibri"/>
                <w:szCs w:val="20"/>
              </w:rPr>
              <w:t>excellent</w:t>
            </w: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sidRPr="001D4BA0">
              <w:rPr>
                <w:rFonts w:ascii="Calibri" w:hAnsi="Calibri" w:cs="Calibri"/>
                <w:szCs w:val="20"/>
              </w:rPr>
              <w:t>Leerkrac</w:t>
            </w:r>
            <w:r>
              <w:rPr>
                <w:rFonts w:ascii="Calibri" w:hAnsi="Calibri" w:cs="Calibri"/>
                <w:szCs w:val="20"/>
              </w:rPr>
              <w:t xml:space="preserve">hten verkennen en benoemen de onderwijsbehoeften van leerlingen, o.a. door observatie, gesprekken en het analyseren van toetsen. </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Leerkrachten  bekijken en bespreken de wisselwerking  tussen de leerling, de leerkracht, de groep en de leerstof om de onderwijsbehoeften te begrijpen en daarop af te stemmen.</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 xml:space="preserve">Leerkrachten reflecteren op hun eigen rol en het effect van hun gedrag op het gedrag van leerlingen, ouders en collega’s. </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color w:val="99CC00"/>
                <w:szCs w:val="20"/>
              </w:rPr>
            </w:pPr>
          </w:p>
        </w:tc>
        <w:tc>
          <w:tcPr>
            <w:tcW w:w="828" w:type="dxa"/>
          </w:tcPr>
          <w:p w:rsidR="00645DD7" w:rsidRPr="001D4BA0" w:rsidRDefault="00645DD7"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Leerkrachten zijn zich bewust van de grote invloed die zij op de ontwikkeling van hun leerlingen hebben.</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Alle teamleden zoeken, benoemen en benutten de sterke kanten en interesses van de leerlingen, de leerkrachten, de ouders en het schoolteam.</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Leerkrachten werken samen met hun leerlingen. Ze betrekken hen bij de analyse, formuleren samen doelen en benutten de ideeën en oplossingen van leerlingen.</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4120A4"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828" w:type="dxa"/>
          </w:tcPr>
          <w:p w:rsidR="00645DD7" w:rsidRPr="001D4BA0" w:rsidRDefault="00645DD7" w:rsidP="0040373F">
            <w:pPr>
              <w:widowControl w:val="0"/>
              <w:suppressAutoHyphens/>
              <w:jc w:val="center"/>
              <w:rPr>
                <w:rFonts w:ascii="Calibri" w:hAnsi="Calibri" w:cs="Calibri"/>
                <w:color w:val="99CC00"/>
                <w:szCs w:val="20"/>
              </w:rPr>
            </w:pP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 xml:space="preserve">Leerkrachten werken samen met ouders. Ze betrekken hen als ervaringsdeskundige en partner bij de analyse van de situatie en het bedenken en uitvoeren van de aanpak. </w:t>
            </w:r>
          </w:p>
          <w:p w:rsidR="00645DD7" w:rsidRPr="00474B9B" w:rsidRDefault="00645DD7" w:rsidP="0040373F">
            <w:pPr>
              <w:widowControl w:val="0"/>
              <w:suppressAutoHyphens/>
              <w:rPr>
                <w:rFonts w:ascii="Calibri" w:hAnsi="Calibri" w:cs="Calibri"/>
                <w:sz w:val="14"/>
                <w:szCs w:val="20"/>
              </w:rPr>
            </w:pPr>
            <w:r>
              <w:rPr>
                <w:rFonts w:ascii="Calibri" w:hAnsi="Calibri" w:cs="Calibri"/>
                <w:szCs w:val="20"/>
              </w:rPr>
              <w:t xml:space="preserve"> </w:t>
            </w: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Leerkrachten benoemen hoge, reële SMARTI-doelen  voor de lange (einde schooljaar) en voor de korte (tussendoelen) termijn. Deze doelen worden gecommuniceerd en geëvalueerd met leerlingen, ouders en collega’s.</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4120A4"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828" w:type="dxa"/>
          </w:tcPr>
          <w:p w:rsidR="00645DD7" w:rsidRPr="001D4BA0" w:rsidRDefault="00645DD7" w:rsidP="0040373F">
            <w:pPr>
              <w:widowControl w:val="0"/>
              <w:suppressAutoHyphens/>
              <w:jc w:val="center"/>
              <w:rPr>
                <w:rFonts w:ascii="Calibri" w:hAnsi="Calibri" w:cs="Calibri"/>
                <w:color w:val="99CC00"/>
                <w:szCs w:val="20"/>
              </w:rPr>
            </w:pP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 xml:space="preserve">Leerkrachten werken met een groepsplan waarin  ze de doelen en aanpak voor de groep, </w:t>
            </w:r>
            <w:proofErr w:type="spellStart"/>
            <w:r>
              <w:rPr>
                <w:rFonts w:ascii="Calibri" w:hAnsi="Calibri" w:cs="Calibri"/>
                <w:szCs w:val="20"/>
              </w:rPr>
              <w:t>subgroepjes</w:t>
            </w:r>
            <w:proofErr w:type="spellEnd"/>
            <w:r>
              <w:rPr>
                <w:rFonts w:ascii="Calibri" w:hAnsi="Calibri" w:cs="Calibri"/>
                <w:szCs w:val="20"/>
              </w:rPr>
              <w:t xml:space="preserve"> en mogelijk een individuele leerling beschrijven. </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 xml:space="preserve">Leerkrachten bespreken minstens </w:t>
            </w:r>
            <w:r w:rsidR="004120A4">
              <w:rPr>
                <w:rFonts w:ascii="Calibri" w:hAnsi="Calibri" w:cs="Calibri"/>
                <w:szCs w:val="20"/>
              </w:rPr>
              <w:t>twee</w:t>
            </w:r>
            <w:r>
              <w:rPr>
                <w:rFonts w:ascii="Calibri" w:hAnsi="Calibri" w:cs="Calibri"/>
                <w:szCs w:val="20"/>
              </w:rPr>
              <w:t xml:space="preserve"> keer per jaar hun vragen betreffende het opstellen, uitvoeren en realiseren van hun groepsplannen met de intern begeleider. </w:t>
            </w:r>
          </w:p>
          <w:p w:rsidR="00645DD7" w:rsidRPr="00152C8C" w:rsidRDefault="00152C8C" w:rsidP="0040373F">
            <w:pPr>
              <w:widowControl w:val="0"/>
              <w:suppressAutoHyphens/>
              <w:rPr>
                <w:rFonts w:ascii="Calibri" w:hAnsi="Calibri" w:cs="Calibri"/>
                <w:color w:val="FF0000"/>
                <w:sz w:val="14"/>
                <w:szCs w:val="20"/>
              </w:rPr>
            </w:pPr>
            <w:r>
              <w:rPr>
                <w:rFonts w:ascii="Calibri" w:hAnsi="Calibri" w:cs="Calibri"/>
                <w:color w:val="FF0000"/>
                <w:sz w:val="14"/>
                <w:szCs w:val="20"/>
              </w:rPr>
              <w:t xml:space="preserve">. </w:t>
            </w: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De onderwijs- en begeleidingsstructuur is voor eenieder duidelijk. Er zijn heldere afspraken over wie wat doet, waarom, waar, hoe en wanneer.</w:t>
            </w:r>
          </w:p>
          <w:p w:rsidR="00645DD7" w:rsidRPr="00474B9B" w:rsidRDefault="00645DD7" w:rsidP="0040373F">
            <w:pPr>
              <w:widowControl w:val="0"/>
              <w:suppressAutoHyphens/>
              <w:rPr>
                <w:rFonts w:ascii="Calibri" w:hAnsi="Calibri" w:cs="Calibri"/>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645DD7" w:rsidRPr="001D4BA0" w:rsidTr="0040373F">
        <w:tc>
          <w:tcPr>
            <w:tcW w:w="5229" w:type="dxa"/>
          </w:tcPr>
          <w:p w:rsidR="00645DD7" w:rsidRDefault="00645DD7" w:rsidP="0040373F">
            <w:pPr>
              <w:widowControl w:val="0"/>
              <w:suppressAutoHyphens/>
              <w:rPr>
                <w:rFonts w:ascii="Calibri" w:hAnsi="Calibri" w:cs="Calibri"/>
                <w:szCs w:val="20"/>
              </w:rPr>
            </w:pPr>
            <w:r>
              <w:rPr>
                <w:rFonts w:ascii="Calibri" w:hAnsi="Calibri" w:cs="Calibri"/>
                <w:szCs w:val="20"/>
              </w:rPr>
              <w:t xml:space="preserve">Alle teamleden zijn open naar collega’s, leerlingen en ouders over het werk dat gedaan wordt of is. Motieven en opvattingen worden daarbij inzichtelijk gemaakt. </w:t>
            </w:r>
          </w:p>
          <w:p w:rsidR="00645DD7" w:rsidRPr="00152C8C" w:rsidRDefault="00645DD7" w:rsidP="0040373F">
            <w:pPr>
              <w:widowControl w:val="0"/>
              <w:suppressAutoHyphens/>
              <w:rPr>
                <w:rFonts w:ascii="Calibri" w:hAnsi="Calibri" w:cs="Calibri"/>
                <w:color w:val="FF0000"/>
                <w:sz w:val="14"/>
                <w:szCs w:val="20"/>
              </w:rPr>
            </w:pPr>
          </w:p>
        </w:tc>
        <w:tc>
          <w:tcPr>
            <w:tcW w:w="771" w:type="dxa"/>
          </w:tcPr>
          <w:p w:rsidR="00645DD7" w:rsidRPr="001D4BA0" w:rsidRDefault="00645DD7" w:rsidP="0040373F">
            <w:pPr>
              <w:widowControl w:val="0"/>
              <w:suppressAutoHyphens/>
              <w:jc w:val="center"/>
              <w:rPr>
                <w:rFonts w:ascii="Calibri" w:hAnsi="Calibri" w:cs="Calibri"/>
                <w:szCs w:val="20"/>
              </w:rPr>
            </w:pPr>
          </w:p>
        </w:tc>
        <w:tc>
          <w:tcPr>
            <w:tcW w:w="1088" w:type="dxa"/>
          </w:tcPr>
          <w:p w:rsidR="00645DD7" w:rsidRPr="001D4BA0" w:rsidRDefault="00645DD7" w:rsidP="0040373F">
            <w:pPr>
              <w:widowControl w:val="0"/>
              <w:suppressAutoHyphens/>
              <w:jc w:val="center"/>
              <w:rPr>
                <w:rFonts w:ascii="Calibri" w:hAnsi="Calibri" w:cs="Calibri"/>
                <w:szCs w:val="20"/>
              </w:rPr>
            </w:pPr>
          </w:p>
        </w:tc>
        <w:tc>
          <w:tcPr>
            <w:tcW w:w="828" w:type="dxa"/>
          </w:tcPr>
          <w:p w:rsidR="00645DD7" w:rsidRPr="001D4BA0" w:rsidRDefault="00645DD7"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1015" w:type="dxa"/>
          </w:tcPr>
          <w:p w:rsidR="00645DD7" w:rsidRPr="001D4BA0" w:rsidRDefault="00645DD7" w:rsidP="0040373F">
            <w:pPr>
              <w:widowControl w:val="0"/>
              <w:suppressAutoHyphens/>
              <w:jc w:val="center"/>
              <w:rPr>
                <w:rFonts w:ascii="Calibri" w:hAnsi="Calibri" w:cs="Calibri"/>
                <w:color w:val="99CC00"/>
                <w:szCs w:val="20"/>
              </w:rPr>
            </w:pPr>
          </w:p>
        </w:tc>
      </w:tr>
      <w:tr w:rsidR="004A15F4" w:rsidRPr="001D4BA0" w:rsidTr="0040373F">
        <w:tc>
          <w:tcPr>
            <w:tcW w:w="5229" w:type="dxa"/>
          </w:tcPr>
          <w:p w:rsidR="004A15F4" w:rsidRDefault="004A15F4" w:rsidP="0040373F">
            <w:pPr>
              <w:widowControl w:val="0"/>
              <w:suppressAutoHyphens/>
              <w:rPr>
                <w:rFonts w:ascii="Calibri" w:hAnsi="Calibri" w:cs="Calibri"/>
                <w:szCs w:val="20"/>
              </w:rPr>
            </w:pPr>
          </w:p>
        </w:tc>
        <w:tc>
          <w:tcPr>
            <w:tcW w:w="771" w:type="dxa"/>
          </w:tcPr>
          <w:p w:rsidR="004A15F4" w:rsidRPr="001D4BA0" w:rsidRDefault="004A15F4" w:rsidP="0040373F">
            <w:pPr>
              <w:widowControl w:val="0"/>
              <w:suppressAutoHyphens/>
              <w:jc w:val="center"/>
              <w:rPr>
                <w:rFonts w:ascii="Calibri" w:hAnsi="Calibri" w:cs="Calibri"/>
                <w:szCs w:val="20"/>
              </w:rPr>
            </w:pPr>
          </w:p>
        </w:tc>
        <w:tc>
          <w:tcPr>
            <w:tcW w:w="1088" w:type="dxa"/>
          </w:tcPr>
          <w:p w:rsidR="004A15F4" w:rsidRPr="001D4BA0" w:rsidRDefault="004A15F4" w:rsidP="0040373F">
            <w:pPr>
              <w:widowControl w:val="0"/>
              <w:suppressAutoHyphens/>
              <w:jc w:val="center"/>
              <w:rPr>
                <w:rFonts w:ascii="Calibri" w:hAnsi="Calibri" w:cs="Calibri"/>
                <w:szCs w:val="20"/>
              </w:rPr>
            </w:pPr>
          </w:p>
        </w:tc>
        <w:tc>
          <w:tcPr>
            <w:tcW w:w="828" w:type="dxa"/>
          </w:tcPr>
          <w:p w:rsidR="004A15F4" w:rsidRPr="001D4BA0" w:rsidRDefault="004A15F4" w:rsidP="0040373F">
            <w:pPr>
              <w:widowControl w:val="0"/>
              <w:suppressAutoHyphens/>
              <w:jc w:val="center"/>
              <w:rPr>
                <w:rFonts w:ascii="Calibri" w:hAnsi="Calibri" w:cs="Calibri"/>
                <w:color w:val="99CC00"/>
                <w:szCs w:val="20"/>
              </w:rPr>
            </w:pPr>
          </w:p>
        </w:tc>
        <w:tc>
          <w:tcPr>
            <w:tcW w:w="1015" w:type="dxa"/>
          </w:tcPr>
          <w:p w:rsidR="004A15F4" w:rsidRPr="001D4BA0" w:rsidRDefault="004A15F4" w:rsidP="0040373F">
            <w:pPr>
              <w:widowControl w:val="0"/>
              <w:suppressAutoHyphens/>
              <w:jc w:val="center"/>
              <w:rPr>
                <w:rFonts w:ascii="Calibri" w:hAnsi="Calibri" w:cs="Calibri"/>
                <w:color w:val="99CC00"/>
                <w:szCs w:val="20"/>
              </w:rPr>
            </w:pPr>
          </w:p>
        </w:tc>
      </w:tr>
      <w:tr w:rsidR="004A15F4" w:rsidRPr="001D4BA0" w:rsidTr="0040373F">
        <w:tc>
          <w:tcPr>
            <w:tcW w:w="5229" w:type="dxa"/>
          </w:tcPr>
          <w:p w:rsidR="004A15F4" w:rsidRDefault="004A15F4" w:rsidP="0040373F">
            <w:pPr>
              <w:widowControl w:val="0"/>
              <w:suppressAutoHyphens/>
              <w:rPr>
                <w:rFonts w:ascii="Calibri" w:hAnsi="Calibri" w:cs="Calibri"/>
                <w:szCs w:val="20"/>
              </w:rPr>
            </w:pPr>
            <w:r>
              <w:rPr>
                <w:rFonts w:ascii="Calibri" w:hAnsi="Calibri" w:cs="Calibri"/>
                <w:szCs w:val="20"/>
              </w:rPr>
              <w:lastRenderedPageBreak/>
              <w:t>Leerkrachten werken systematisch en cyclisch aan het verbeteren van de resultaten</w:t>
            </w:r>
          </w:p>
        </w:tc>
        <w:tc>
          <w:tcPr>
            <w:tcW w:w="771" w:type="dxa"/>
          </w:tcPr>
          <w:p w:rsidR="004A15F4" w:rsidRPr="001D4BA0" w:rsidRDefault="004A15F4" w:rsidP="0040373F">
            <w:pPr>
              <w:widowControl w:val="0"/>
              <w:suppressAutoHyphens/>
              <w:jc w:val="center"/>
              <w:rPr>
                <w:rFonts w:ascii="Calibri" w:hAnsi="Calibri" w:cs="Calibri"/>
                <w:szCs w:val="20"/>
              </w:rPr>
            </w:pPr>
          </w:p>
        </w:tc>
        <w:tc>
          <w:tcPr>
            <w:tcW w:w="1088" w:type="dxa"/>
          </w:tcPr>
          <w:p w:rsidR="004A15F4" w:rsidRPr="001D4BA0" w:rsidRDefault="00943B71"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828" w:type="dxa"/>
          </w:tcPr>
          <w:p w:rsidR="004A15F4" w:rsidRPr="001D4BA0" w:rsidRDefault="004A15F4" w:rsidP="0040373F">
            <w:pPr>
              <w:widowControl w:val="0"/>
              <w:suppressAutoHyphens/>
              <w:jc w:val="center"/>
              <w:rPr>
                <w:rFonts w:ascii="Calibri" w:hAnsi="Calibri" w:cs="Calibri"/>
                <w:color w:val="99CC00"/>
                <w:szCs w:val="20"/>
              </w:rPr>
            </w:pPr>
          </w:p>
        </w:tc>
        <w:tc>
          <w:tcPr>
            <w:tcW w:w="1015" w:type="dxa"/>
          </w:tcPr>
          <w:p w:rsidR="004A15F4" w:rsidRPr="001D4BA0" w:rsidRDefault="004A15F4" w:rsidP="0040373F">
            <w:pPr>
              <w:widowControl w:val="0"/>
              <w:suppressAutoHyphens/>
              <w:jc w:val="center"/>
              <w:rPr>
                <w:rFonts w:ascii="Calibri" w:hAnsi="Calibri" w:cs="Calibri"/>
                <w:color w:val="99CC00"/>
                <w:szCs w:val="20"/>
              </w:rPr>
            </w:pPr>
          </w:p>
        </w:tc>
      </w:tr>
      <w:tr w:rsidR="004A15F4" w:rsidRPr="001D4BA0" w:rsidTr="0040373F">
        <w:tc>
          <w:tcPr>
            <w:tcW w:w="5229" w:type="dxa"/>
          </w:tcPr>
          <w:p w:rsidR="004A15F4" w:rsidRDefault="004A15F4" w:rsidP="0040373F">
            <w:pPr>
              <w:widowControl w:val="0"/>
              <w:suppressAutoHyphens/>
              <w:rPr>
                <w:rFonts w:ascii="Calibri" w:hAnsi="Calibri" w:cs="Calibri"/>
                <w:szCs w:val="20"/>
              </w:rPr>
            </w:pPr>
            <w:r>
              <w:rPr>
                <w:rFonts w:ascii="Calibri" w:hAnsi="Calibri" w:cs="Calibri"/>
                <w:szCs w:val="20"/>
              </w:rPr>
              <w:t>Bij het evalueren van de resultaten worden zowel de leerprestaties als het sociaal welbevinden beoordeeld</w:t>
            </w:r>
          </w:p>
        </w:tc>
        <w:tc>
          <w:tcPr>
            <w:tcW w:w="771" w:type="dxa"/>
          </w:tcPr>
          <w:p w:rsidR="004A15F4" w:rsidRPr="001D4BA0" w:rsidRDefault="004A15F4" w:rsidP="0040373F">
            <w:pPr>
              <w:widowControl w:val="0"/>
              <w:suppressAutoHyphens/>
              <w:jc w:val="center"/>
              <w:rPr>
                <w:rFonts w:ascii="Calibri" w:hAnsi="Calibri" w:cs="Calibri"/>
                <w:szCs w:val="20"/>
              </w:rPr>
            </w:pPr>
          </w:p>
        </w:tc>
        <w:tc>
          <w:tcPr>
            <w:tcW w:w="1088" w:type="dxa"/>
          </w:tcPr>
          <w:p w:rsidR="004A15F4" w:rsidRPr="001D4BA0" w:rsidRDefault="00943B71"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828" w:type="dxa"/>
          </w:tcPr>
          <w:p w:rsidR="004A15F4" w:rsidRPr="001D4BA0" w:rsidRDefault="004A15F4" w:rsidP="0040373F">
            <w:pPr>
              <w:widowControl w:val="0"/>
              <w:suppressAutoHyphens/>
              <w:jc w:val="center"/>
              <w:rPr>
                <w:rFonts w:ascii="Calibri" w:hAnsi="Calibri" w:cs="Calibri"/>
                <w:color w:val="99CC00"/>
                <w:szCs w:val="20"/>
              </w:rPr>
            </w:pPr>
          </w:p>
        </w:tc>
        <w:tc>
          <w:tcPr>
            <w:tcW w:w="1015" w:type="dxa"/>
          </w:tcPr>
          <w:p w:rsidR="004A15F4" w:rsidRPr="001D4BA0" w:rsidRDefault="004A15F4" w:rsidP="0040373F">
            <w:pPr>
              <w:widowControl w:val="0"/>
              <w:suppressAutoHyphens/>
              <w:jc w:val="center"/>
              <w:rPr>
                <w:rFonts w:ascii="Calibri" w:hAnsi="Calibri" w:cs="Calibri"/>
                <w:color w:val="99CC00"/>
                <w:szCs w:val="20"/>
              </w:rPr>
            </w:pPr>
          </w:p>
        </w:tc>
      </w:tr>
      <w:tr w:rsidR="004A15F4" w:rsidRPr="001D4BA0" w:rsidTr="0040373F">
        <w:tc>
          <w:tcPr>
            <w:tcW w:w="5229" w:type="dxa"/>
          </w:tcPr>
          <w:p w:rsidR="004A15F4" w:rsidRDefault="004A15F4" w:rsidP="0040373F">
            <w:pPr>
              <w:widowControl w:val="0"/>
              <w:suppressAutoHyphens/>
              <w:rPr>
                <w:rFonts w:ascii="Calibri" w:hAnsi="Calibri" w:cs="Calibri"/>
                <w:szCs w:val="20"/>
              </w:rPr>
            </w:pPr>
            <w:r>
              <w:rPr>
                <w:rFonts w:ascii="Calibri" w:hAnsi="Calibri" w:cs="Calibri"/>
                <w:szCs w:val="20"/>
              </w:rPr>
              <w:t>Leerkrachten stellen hoge verwachtingen aan de leerlingen</w:t>
            </w:r>
          </w:p>
        </w:tc>
        <w:tc>
          <w:tcPr>
            <w:tcW w:w="771" w:type="dxa"/>
          </w:tcPr>
          <w:p w:rsidR="004A15F4" w:rsidRPr="001D4BA0" w:rsidRDefault="004A15F4" w:rsidP="0040373F">
            <w:pPr>
              <w:widowControl w:val="0"/>
              <w:suppressAutoHyphens/>
              <w:jc w:val="center"/>
              <w:rPr>
                <w:rFonts w:ascii="Calibri" w:hAnsi="Calibri" w:cs="Calibri"/>
                <w:szCs w:val="20"/>
              </w:rPr>
            </w:pPr>
          </w:p>
        </w:tc>
        <w:tc>
          <w:tcPr>
            <w:tcW w:w="1088" w:type="dxa"/>
          </w:tcPr>
          <w:p w:rsidR="004A15F4" w:rsidRPr="001D4BA0" w:rsidRDefault="00943B71" w:rsidP="0040373F">
            <w:pPr>
              <w:widowControl w:val="0"/>
              <w:suppressAutoHyphens/>
              <w:jc w:val="center"/>
              <w:rPr>
                <w:rFonts w:ascii="Calibri" w:hAnsi="Calibri" w:cs="Calibri"/>
                <w:szCs w:val="20"/>
              </w:rPr>
            </w:pPr>
            <w:r w:rsidRPr="001D4BA0">
              <w:rPr>
                <w:rFonts w:ascii="Calibri" w:hAnsi="Calibri" w:cs="Calibri"/>
                <w:color w:val="99CC00"/>
                <w:szCs w:val="20"/>
              </w:rPr>
              <w:sym w:font="Wingdings" w:char="F06E"/>
            </w:r>
          </w:p>
        </w:tc>
        <w:tc>
          <w:tcPr>
            <w:tcW w:w="828" w:type="dxa"/>
          </w:tcPr>
          <w:p w:rsidR="004A15F4" w:rsidRPr="001D4BA0" w:rsidRDefault="004A15F4" w:rsidP="0040373F">
            <w:pPr>
              <w:widowControl w:val="0"/>
              <w:suppressAutoHyphens/>
              <w:jc w:val="center"/>
              <w:rPr>
                <w:rFonts w:ascii="Calibri" w:hAnsi="Calibri" w:cs="Calibri"/>
                <w:color w:val="99CC00"/>
                <w:szCs w:val="20"/>
              </w:rPr>
            </w:pPr>
          </w:p>
        </w:tc>
        <w:tc>
          <w:tcPr>
            <w:tcW w:w="1015" w:type="dxa"/>
          </w:tcPr>
          <w:p w:rsidR="004A15F4" w:rsidRPr="001D4BA0" w:rsidRDefault="004A15F4" w:rsidP="0040373F">
            <w:pPr>
              <w:widowControl w:val="0"/>
              <w:suppressAutoHyphens/>
              <w:jc w:val="center"/>
              <w:rPr>
                <w:rFonts w:ascii="Calibri" w:hAnsi="Calibri" w:cs="Calibri"/>
                <w:color w:val="99CC00"/>
                <w:szCs w:val="20"/>
              </w:rPr>
            </w:pPr>
          </w:p>
        </w:tc>
      </w:tr>
      <w:tr w:rsidR="004A15F4" w:rsidRPr="001D4BA0" w:rsidTr="0040373F">
        <w:tc>
          <w:tcPr>
            <w:tcW w:w="5229" w:type="dxa"/>
          </w:tcPr>
          <w:p w:rsidR="004A15F4" w:rsidRDefault="004A15F4" w:rsidP="0040373F">
            <w:pPr>
              <w:widowControl w:val="0"/>
              <w:suppressAutoHyphens/>
              <w:rPr>
                <w:rFonts w:ascii="Calibri" w:hAnsi="Calibri" w:cs="Calibri"/>
                <w:szCs w:val="20"/>
              </w:rPr>
            </w:pPr>
            <w:r>
              <w:rPr>
                <w:rFonts w:ascii="Calibri" w:hAnsi="Calibri" w:cs="Calibri"/>
                <w:szCs w:val="20"/>
              </w:rPr>
              <w:t>Leerkrachten werken doelgericht en planmatig</w:t>
            </w:r>
          </w:p>
        </w:tc>
        <w:tc>
          <w:tcPr>
            <w:tcW w:w="771" w:type="dxa"/>
          </w:tcPr>
          <w:p w:rsidR="004A15F4" w:rsidRPr="001D4BA0" w:rsidRDefault="004A15F4" w:rsidP="0040373F">
            <w:pPr>
              <w:widowControl w:val="0"/>
              <w:suppressAutoHyphens/>
              <w:jc w:val="center"/>
              <w:rPr>
                <w:rFonts w:ascii="Calibri" w:hAnsi="Calibri" w:cs="Calibri"/>
                <w:szCs w:val="20"/>
              </w:rPr>
            </w:pPr>
          </w:p>
        </w:tc>
        <w:tc>
          <w:tcPr>
            <w:tcW w:w="1088" w:type="dxa"/>
          </w:tcPr>
          <w:p w:rsidR="004A15F4" w:rsidRPr="001D4BA0" w:rsidRDefault="004A15F4" w:rsidP="0040373F">
            <w:pPr>
              <w:widowControl w:val="0"/>
              <w:suppressAutoHyphens/>
              <w:jc w:val="center"/>
              <w:rPr>
                <w:rFonts w:ascii="Calibri" w:hAnsi="Calibri" w:cs="Calibri"/>
                <w:szCs w:val="20"/>
              </w:rPr>
            </w:pPr>
          </w:p>
        </w:tc>
        <w:tc>
          <w:tcPr>
            <w:tcW w:w="828" w:type="dxa"/>
          </w:tcPr>
          <w:p w:rsidR="004A15F4" w:rsidRPr="001D4BA0" w:rsidRDefault="00943B71" w:rsidP="0040373F">
            <w:pPr>
              <w:widowControl w:val="0"/>
              <w:suppressAutoHyphens/>
              <w:jc w:val="center"/>
              <w:rPr>
                <w:rFonts w:ascii="Calibri" w:hAnsi="Calibri" w:cs="Calibri"/>
                <w:color w:val="99CC00"/>
                <w:szCs w:val="20"/>
              </w:rPr>
            </w:pPr>
            <w:r w:rsidRPr="001D4BA0">
              <w:rPr>
                <w:rFonts w:ascii="Calibri" w:hAnsi="Calibri" w:cs="Calibri"/>
                <w:color w:val="99CC00"/>
                <w:szCs w:val="20"/>
              </w:rPr>
              <w:sym w:font="Wingdings" w:char="F06E"/>
            </w:r>
          </w:p>
        </w:tc>
        <w:tc>
          <w:tcPr>
            <w:tcW w:w="1015" w:type="dxa"/>
          </w:tcPr>
          <w:p w:rsidR="004A15F4" w:rsidRPr="001D4BA0" w:rsidRDefault="004A15F4" w:rsidP="0040373F">
            <w:pPr>
              <w:widowControl w:val="0"/>
              <w:suppressAutoHyphens/>
              <w:jc w:val="center"/>
              <w:rPr>
                <w:rFonts w:ascii="Calibri" w:hAnsi="Calibri" w:cs="Calibri"/>
                <w:color w:val="99CC00"/>
                <w:szCs w:val="20"/>
              </w:rPr>
            </w:pPr>
          </w:p>
        </w:tc>
      </w:tr>
    </w:tbl>
    <w:p w:rsidR="00056E97" w:rsidRPr="00380752" w:rsidRDefault="00056E97">
      <w:pPr>
        <w:rPr>
          <w:rFonts w:ascii="Calibri" w:hAnsi="Calibri" w:cs="Calibri"/>
          <w:szCs w:val="20"/>
        </w:rPr>
      </w:pPr>
    </w:p>
    <w:p w:rsidR="00056E97" w:rsidRPr="00380752" w:rsidRDefault="00056E97" w:rsidP="00B05F3B">
      <w:pPr>
        <w:widowControl w:val="0"/>
        <w:suppressAutoHyphens/>
        <w:autoSpaceDE w:val="0"/>
        <w:autoSpaceDN w:val="0"/>
        <w:adjustRightInd w:val="0"/>
        <w:rPr>
          <w:rFonts w:ascii="Calibri" w:hAnsi="Calibri" w:cs="Calibri"/>
          <w:iCs/>
          <w:szCs w:val="20"/>
        </w:rPr>
      </w:pPr>
    </w:p>
    <w:p w:rsidR="00056E97" w:rsidRPr="00380752" w:rsidRDefault="00056E97" w:rsidP="00720CD0">
      <w:pPr>
        <w:rPr>
          <w:rFonts w:ascii="Calibri" w:hAnsi="Calibri" w:cs="Calibri"/>
          <w:b/>
          <w:szCs w:val="20"/>
        </w:rPr>
      </w:pPr>
    </w:p>
    <w:p w:rsidR="00056E97" w:rsidRPr="00380752" w:rsidRDefault="00056E97" w:rsidP="00720CD0">
      <w:pPr>
        <w:rPr>
          <w:rFonts w:ascii="Calibri" w:hAnsi="Calibri" w:cs="Calibri"/>
          <w:b/>
          <w:szCs w:val="20"/>
        </w:rPr>
      </w:pPr>
      <w:r w:rsidRPr="00380752">
        <w:rPr>
          <w:rFonts w:ascii="Calibri" w:hAnsi="Calibri" w:cs="Calibri"/>
          <w:b/>
          <w:szCs w:val="20"/>
        </w:rPr>
        <w:t>Wat betekenen deze gegevens voor de mogelijkheden die de school ziet om nu en in de toekomst passend onderwijs te realiseren voor kinderen met uiteenlopende onderwijsbehoeften?</w:t>
      </w:r>
    </w:p>
    <w:p w:rsidR="00056E97" w:rsidRPr="00380752" w:rsidRDefault="00056E97" w:rsidP="00B05F3B">
      <w:pPr>
        <w:widowControl w:val="0"/>
        <w:suppressAutoHyphens/>
        <w:autoSpaceDE w:val="0"/>
        <w:autoSpaceDN w:val="0"/>
        <w:adjustRightInd w:val="0"/>
        <w:rPr>
          <w:rFonts w:ascii="Calibri" w:hAnsi="Calibri" w:cs="Calibri"/>
          <w:iCs/>
          <w:szCs w:val="20"/>
        </w:rPr>
      </w:pPr>
    </w:p>
    <w:p w:rsidR="00056E97" w:rsidRDefault="00056E97" w:rsidP="00645DD7">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color w:val="auto"/>
        </w:rPr>
      </w:pPr>
      <w:r w:rsidRPr="00822C65">
        <w:rPr>
          <w:rFonts w:ascii="Calibri" w:hAnsi="Calibri"/>
          <w:color w:val="auto"/>
        </w:rPr>
        <w:t xml:space="preserve">Er wordt heel duidelijk gewerkt op basis van de onderwijsbehoeften van kinderen. </w:t>
      </w:r>
      <w:r w:rsidR="00645DD7" w:rsidRPr="00822C65">
        <w:rPr>
          <w:rFonts w:ascii="Calibri" w:hAnsi="Calibri"/>
          <w:color w:val="auto"/>
        </w:rPr>
        <w:t>In elke groep is een instructietafel aanwe</w:t>
      </w:r>
      <w:r w:rsidR="00686169" w:rsidRPr="00822C65">
        <w:rPr>
          <w:rFonts w:ascii="Calibri" w:hAnsi="Calibri"/>
          <w:color w:val="auto"/>
        </w:rPr>
        <w:t>z</w:t>
      </w:r>
      <w:r w:rsidR="00645DD7" w:rsidRPr="00822C65">
        <w:rPr>
          <w:rFonts w:ascii="Calibri" w:hAnsi="Calibri"/>
          <w:color w:val="auto"/>
        </w:rPr>
        <w:t xml:space="preserve">ig. Er wordt gewerkt met het directe instructiemodel. Er wordt gedifferentieerd op instructie, waarbij in de combinatiegroepen </w:t>
      </w:r>
      <w:r w:rsidR="00686169" w:rsidRPr="00822C65">
        <w:rPr>
          <w:rFonts w:ascii="Calibri" w:hAnsi="Calibri"/>
          <w:color w:val="auto"/>
        </w:rPr>
        <w:t xml:space="preserve">niet meer dan </w:t>
      </w:r>
      <w:r w:rsidR="00645DD7" w:rsidRPr="00822C65">
        <w:rPr>
          <w:rFonts w:ascii="Calibri" w:hAnsi="Calibri"/>
          <w:color w:val="auto"/>
        </w:rPr>
        <w:t xml:space="preserve">4 instructiegroepen (twee per groep) te onderscheiden zijn. Er wordt in elke groep gebruik gemaakt van </w:t>
      </w:r>
      <w:r w:rsidR="00152C8C" w:rsidRPr="004120A4">
        <w:rPr>
          <w:rFonts w:ascii="Calibri" w:hAnsi="Calibri"/>
          <w:color w:val="auto"/>
        </w:rPr>
        <w:t>vraagtekenblokje en stoplicht</w:t>
      </w:r>
      <w:r w:rsidR="00645DD7" w:rsidRPr="00822C65">
        <w:rPr>
          <w:rFonts w:ascii="Calibri" w:hAnsi="Calibri"/>
          <w:color w:val="auto"/>
        </w:rPr>
        <w:t xml:space="preserve"> om op deze manier om te kunnen gaan met uitgestelde aandacht. </w:t>
      </w:r>
      <w:r w:rsidRPr="00822C65">
        <w:rPr>
          <w:rFonts w:ascii="Calibri" w:hAnsi="Calibri"/>
          <w:color w:val="auto"/>
        </w:rPr>
        <w:t>Bij grote groepen</w:t>
      </w:r>
      <w:r w:rsidR="00645DD7" w:rsidRPr="00822C65">
        <w:rPr>
          <w:rFonts w:ascii="Calibri" w:hAnsi="Calibri"/>
          <w:color w:val="auto"/>
        </w:rPr>
        <w:t xml:space="preserve"> </w:t>
      </w:r>
      <w:r w:rsidRPr="00822C65">
        <w:rPr>
          <w:rFonts w:ascii="Calibri" w:hAnsi="Calibri"/>
          <w:color w:val="auto"/>
        </w:rPr>
        <w:t>is de uitvoering</w:t>
      </w:r>
      <w:r w:rsidR="002758D1" w:rsidRPr="00822C65">
        <w:rPr>
          <w:rFonts w:ascii="Calibri" w:hAnsi="Calibri"/>
          <w:color w:val="auto"/>
        </w:rPr>
        <w:t>, zoals hierbove</w:t>
      </w:r>
      <w:r w:rsidR="00686169" w:rsidRPr="00822C65">
        <w:rPr>
          <w:rFonts w:ascii="Calibri" w:hAnsi="Calibri"/>
          <w:color w:val="auto"/>
        </w:rPr>
        <w:t xml:space="preserve">n </w:t>
      </w:r>
      <w:r w:rsidR="002758D1" w:rsidRPr="00822C65">
        <w:rPr>
          <w:rFonts w:ascii="Calibri" w:hAnsi="Calibri"/>
          <w:color w:val="auto"/>
        </w:rPr>
        <w:t>beschreven,</w:t>
      </w:r>
      <w:r w:rsidRPr="00822C65">
        <w:rPr>
          <w:rFonts w:ascii="Calibri" w:hAnsi="Calibri"/>
          <w:color w:val="auto"/>
        </w:rPr>
        <w:t xml:space="preserve"> niet altijd helemaal mogelijk. </w:t>
      </w:r>
    </w:p>
    <w:p w:rsidR="004A15F4" w:rsidRPr="004A15F4" w:rsidRDefault="004A15F4" w:rsidP="004A15F4">
      <w:pPr>
        <w:pStyle w:val="Tekstopmerking"/>
        <w:rPr>
          <w:rFonts w:asciiTheme="minorHAnsi" w:hAnsiTheme="minorHAnsi" w:cs="Arial"/>
        </w:rPr>
      </w:pPr>
      <w:r w:rsidRPr="004A15F4">
        <w:rPr>
          <w:rFonts w:asciiTheme="minorHAnsi" w:hAnsiTheme="minorHAnsi" w:cs="Arial"/>
        </w:rPr>
        <w:t xml:space="preserve">Er wordt 2x een opbrengsten vergadering gepland met het hele team naar aanleiding van de Citoresultaten. Vanuit die vergadering gaan we weer bewust aan de slag met het verbeteren van de resultaten. </w:t>
      </w:r>
      <w:r>
        <w:rPr>
          <w:rFonts w:asciiTheme="minorHAnsi" w:hAnsiTheme="minorHAnsi" w:cs="Arial"/>
        </w:rPr>
        <w:t>(volgens de PDCA cyclus)</w:t>
      </w:r>
    </w:p>
    <w:p w:rsidR="004A15F4" w:rsidRPr="004A15F4" w:rsidRDefault="004A15F4" w:rsidP="004A15F4">
      <w:pPr>
        <w:pStyle w:val="Tekstopmerking"/>
        <w:rPr>
          <w:rFonts w:asciiTheme="minorHAnsi" w:hAnsiTheme="minorHAnsi" w:cs="Arial"/>
        </w:rPr>
      </w:pPr>
      <w:r w:rsidRPr="004A15F4">
        <w:rPr>
          <w:rFonts w:asciiTheme="minorHAnsi" w:hAnsiTheme="minorHAnsi" w:cs="Arial"/>
        </w:rPr>
        <w:t>De leerkrachten werken doelgericht en hebben hoge verwachtingen. Dit alles wordt weergegeven in een groepsplan.</w:t>
      </w:r>
      <w:r w:rsidR="00943B71">
        <w:rPr>
          <w:rFonts w:asciiTheme="minorHAnsi" w:hAnsiTheme="minorHAnsi" w:cs="Arial"/>
        </w:rPr>
        <w:t xml:space="preserve"> In het schooljaar 2013-2014 is gestart met het voeren van </w:t>
      </w:r>
      <w:proofErr w:type="spellStart"/>
      <w:r w:rsidR="00943B71">
        <w:rPr>
          <w:rFonts w:asciiTheme="minorHAnsi" w:hAnsiTheme="minorHAnsi" w:cs="Arial"/>
        </w:rPr>
        <w:t>kindgesprekken</w:t>
      </w:r>
      <w:proofErr w:type="spellEnd"/>
      <w:r w:rsidR="00943B71">
        <w:rPr>
          <w:rFonts w:asciiTheme="minorHAnsi" w:hAnsiTheme="minorHAnsi" w:cs="Arial"/>
        </w:rPr>
        <w:t>. Hiermee wordt bereikt dat ook kinderen zich bewust zijn van de doelen die er voor hem/haar zijn opgesteld en wordt het welbevinden besproken.</w:t>
      </w:r>
    </w:p>
    <w:p w:rsidR="004A15F4" w:rsidRPr="004A15F4" w:rsidRDefault="004A15F4" w:rsidP="00645DD7">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hAnsiTheme="minorHAnsi" w:cs="Calibri"/>
          <w:color w:val="auto"/>
        </w:rPr>
      </w:pPr>
    </w:p>
    <w:p w:rsidR="00056E97" w:rsidRPr="00380752" w:rsidRDefault="00056E97">
      <w:pPr>
        <w:rPr>
          <w:rFonts w:ascii="Calibri" w:hAnsi="Calibri" w:cs="Calibri"/>
          <w:szCs w:val="20"/>
        </w:rPr>
      </w:pPr>
    </w:p>
    <w:p w:rsidR="00056E97" w:rsidRPr="00380752" w:rsidRDefault="00056E97">
      <w:pPr>
        <w:rPr>
          <w:rFonts w:ascii="Calibri" w:hAnsi="Calibri" w:cs="Calibri"/>
          <w:szCs w:val="20"/>
        </w:rPr>
      </w:pPr>
      <w:r w:rsidRPr="00380752">
        <w:rPr>
          <w:rFonts w:ascii="Calibri" w:hAnsi="Calibri" w:cs="Calibri"/>
          <w:szCs w:val="20"/>
        </w:rPr>
        <w:br w:type="page"/>
      </w:r>
    </w:p>
    <w:p w:rsidR="00056E97" w:rsidRPr="00380752" w:rsidRDefault="00056E97" w:rsidP="00B05F3B">
      <w:pPr>
        <w:widowControl w:val="0"/>
        <w:suppressAutoHyphens/>
        <w:rPr>
          <w:rFonts w:ascii="Calibri" w:hAnsi="Calibri" w:cs="Calibri"/>
          <w:szCs w:val="20"/>
        </w:rPr>
      </w:pPr>
    </w:p>
    <w:p w:rsidR="00056E97" w:rsidRPr="00380752" w:rsidRDefault="00056E97" w:rsidP="00645DD7">
      <w:pPr>
        <w:pStyle w:val="Kop2"/>
        <w:numPr>
          <w:ilvl w:val="0"/>
          <w:numId w:val="0"/>
        </w:numPr>
        <w:rPr>
          <w:rStyle w:val="Zwaar"/>
          <w:rFonts w:cs="Calibri"/>
          <w:b w:val="0"/>
          <w:bCs/>
        </w:rPr>
      </w:pPr>
      <w:bookmarkStart w:id="5" w:name="_Toc293909672"/>
      <w:r w:rsidRPr="00380752">
        <w:rPr>
          <w:rStyle w:val="Zwaar"/>
          <w:rFonts w:cs="Calibri"/>
          <w:b w:val="0"/>
          <w:bCs/>
        </w:rPr>
        <w:t>3.3    Voorzieningen waarvan de school gebruikmaakt</w:t>
      </w:r>
      <w:bookmarkEnd w:id="5"/>
      <w:r w:rsidRPr="00380752">
        <w:rPr>
          <w:rStyle w:val="Zwaar"/>
          <w:rFonts w:cs="Calibri"/>
          <w:b w:val="0"/>
          <w:bCs/>
        </w:rPr>
        <w:t xml:space="preserve"> </w:t>
      </w:r>
    </w:p>
    <w:p w:rsidR="00056E97" w:rsidRPr="00380752" w:rsidRDefault="00056E97" w:rsidP="00B05F3B">
      <w:pPr>
        <w:widowControl w:val="0"/>
        <w:suppressAutoHyphens/>
        <w:autoSpaceDE w:val="0"/>
        <w:autoSpaceDN w:val="0"/>
        <w:adjustRightInd w:val="0"/>
        <w:rPr>
          <w:rFonts w:ascii="Calibri" w:hAnsi="Calibri" w:cs="Calibri"/>
          <w:iCs/>
          <w:szCs w:val="20"/>
        </w:rPr>
      </w:pPr>
    </w:p>
    <w:p w:rsidR="00056E97" w:rsidRPr="00380752" w:rsidRDefault="00056E97" w:rsidP="00B05F3B">
      <w:pPr>
        <w:widowControl w:val="0"/>
        <w:suppressAutoHyphens/>
        <w:autoSpaceDE w:val="0"/>
        <w:autoSpaceDN w:val="0"/>
        <w:adjustRightInd w:val="0"/>
        <w:rPr>
          <w:rFonts w:ascii="Calibri" w:hAnsi="Calibri" w:cs="Calibri"/>
          <w:b/>
          <w:iCs/>
          <w:szCs w:val="20"/>
          <w:u w:val="single"/>
        </w:rPr>
      </w:pPr>
      <w:r w:rsidRPr="00380752">
        <w:rPr>
          <w:rFonts w:ascii="Calibri" w:hAnsi="Calibri" w:cs="Calibri"/>
          <w:b/>
          <w:iCs/>
          <w:szCs w:val="20"/>
          <w:u w:val="single"/>
        </w:rPr>
        <w:t>Zorg in de school zelf</w:t>
      </w:r>
    </w:p>
    <w:p w:rsidR="00056E97" w:rsidRPr="00380752" w:rsidRDefault="00056E97" w:rsidP="00B05F3B">
      <w:pPr>
        <w:widowControl w:val="0"/>
        <w:suppressAutoHyphens/>
        <w:autoSpaceDE w:val="0"/>
        <w:autoSpaceDN w:val="0"/>
        <w:adjustRightInd w:val="0"/>
        <w:rPr>
          <w:rFonts w:ascii="Calibri" w:hAnsi="Calibri" w:cs="Calibri"/>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1200"/>
      </w:tblGrid>
      <w:tr w:rsidR="00056E97" w:rsidRPr="00380752" w:rsidTr="00094787">
        <w:tc>
          <w:tcPr>
            <w:tcW w:w="6480" w:type="dxa"/>
          </w:tcPr>
          <w:p w:rsidR="00056E97" w:rsidRPr="00380752" w:rsidRDefault="00056E97" w:rsidP="00B05F3B">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Time out</w:t>
            </w:r>
          </w:p>
        </w:tc>
        <w:tc>
          <w:tcPr>
            <w:tcW w:w="1200" w:type="dxa"/>
          </w:tcPr>
          <w:p w:rsidR="00056E97" w:rsidRPr="00380752" w:rsidRDefault="00056E97" w:rsidP="00B05F3B">
            <w:pPr>
              <w:widowControl w:val="0"/>
              <w:suppressAutoHyphens/>
              <w:autoSpaceDE w:val="0"/>
              <w:autoSpaceDN w:val="0"/>
              <w:adjustRightInd w:val="0"/>
              <w:jc w:val="center"/>
              <w:rPr>
                <w:rFonts w:ascii="Calibri" w:hAnsi="Calibri" w:cs="Calibri"/>
                <w:iCs/>
                <w:szCs w:val="20"/>
              </w:rPr>
            </w:pPr>
          </w:p>
        </w:tc>
      </w:tr>
      <w:tr w:rsidR="00056E97" w:rsidRPr="00380752" w:rsidTr="00094787">
        <w:tc>
          <w:tcPr>
            <w:tcW w:w="6480" w:type="dxa"/>
          </w:tcPr>
          <w:p w:rsidR="00056E97" w:rsidRPr="00380752" w:rsidRDefault="00056E97" w:rsidP="00B05F3B">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Schakelklas</w:t>
            </w:r>
          </w:p>
        </w:tc>
        <w:tc>
          <w:tcPr>
            <w:tcW w:w="1200" w:type="dxa"/>
          </w:tcPr>
          <w:p w:rsidR="00056E97" w:rsidRPr="00380752" w:rsidRDefault="00056E97" w:rsidP="00B05F3B">
            <w:pPr>
              <w:widowControl w:val="0"/>
              <w:suppressAutoHyphens/>
              <w:autoSpaceDE w:val="0"/>
              <w:autoSpaceDN w:val="0"/>
              <w:adjustRightInd w:val="0"/>
              <w:jc w:val="center"/>
              <w:rPr>
                <w:rFonts w:ascii="Calibri" w:hAnsi="Calibri" w:cs="Calibri"/>
                <w:iCs/>
                <w:szCs w:val="20"/>
              </w:rPr>
            </w:pPr>
          </w:p>
        </w:tc>
      </w:tr>
      <w:tr w:rsidR="00056E97" w:rsidRPr="00380752" w:rsidTr="00094787">
        <w:tc>
          <w:tcPr>
            <w:tcW w:w="6480" w:type="dxa"/>
          </w:tcPr>
          <w:p w:rsidR="00056E97" w:rsidRPr="00380752" w:rsidRDefault="00056E97" w:rsidP="00B05F3B">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 xml:space="preserve">Hoogbegaafdengroep – </w:t>
            </w:r>
            <w:proofErr w:type="spellStart"/>
            <w:r w:rsidRPr="00380752">
              <w:rPr>
                <w:rFonts w:ascii="Calibri" w:hAnsi="Calibri" w:cs="Calibri"/>
                <w:iCs/>
                <w:szCs w:val="20"/>
              </w:rPr>
              <w:t>plusklas</w:t>
            </w:r>
            <w:proofErr w:type="spellEnd"/>
          </w:p>
        </w:tc>
        <w:tc>
          <w:tcPr>
            <w:tcW w:w="1200" w:type="dxa"/>
          </w:tcPr>
          <w:p w:rsidR="00056E97" w:rsidRPr="00152C8C" w:rsidRDefault="004120A4" w:rsidP="00B05F3B">
            <w:pPr>
              <w:widowControl w:val="0"/>
              <w:suppressAutoHyphens/>
              <w:autoSpaceDE w:val="0"/>
              <w:autoSpaceDN w:val="0"/>
              <w:adjustRightInd w:val="0"/>
              <w:jc w:val="center"/>
              <w:rPr>
                <w:rFonts w:ascii="Calibri" w:hAnsi="Calibri" w:cs="Calibri"/>
                <w:iCs/>
                <w:color w:val="FF0000"/>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B05F3B">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Observatieklas</w:t>
            </w:r>
          </w:p>
        </w:tc>
        <w:tc>
          <w:tcPr>
            <w:tcW w:w="1200" w:type="dxa"/>
          </w:tcPr>
          <w:p w:rsidR="00056E97" w:rsidRPr="00380752" w:rsidRDefault="00056E97" w:rsidP="00B05F3B">
            <w:pPr>
              <w:widowControl w:val="0"/>
              <w:suppressAutoHyphens/>
              <w:autoSpaceDE w:val="0"/>
              <w:autoSpaceDN w:val="0"/>
              <w:adjustRightInd w:val="0"/>
              <w:jc w:val="center"/>
              <w:rPr>
                <w:rFonts w:ascii="Calibri" w:hAnsi="Calibri" w:cs="Calibri"/>
                <w:iCs/>
                <w:szCs w:val="20"/>
              </w:rPr>
            </w:pPr>
          </w:p>
        </w:tc>
      </w:tr>
      <w:tr w:rsidR="00056E97" w:rsidRPr="00380752" w:rsidTr="00094787">
        <w:tc>
          <w:tcPr>
            <w:tcW w:w="6480" w:type="dxa"/>
          </w:tcPr>
          <w:p w:rsidR="00056E97" w:rsidRPr="00380752" w:rsidRDefault="00056E97" w:rsidP="00B05F3B">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Preventieve ambulante begeleiding</w:t>
            </w:r>
          </w:p>
        </w:tc>
        <w:tc>
          <w:tcPr>
            <w:tcW w:w="1200" w:type="dxa"/>
          </w:tcPr>
          <w:p w:rsidR="00056E97" w:rsidRPr="00380752" w:rsidRDefault="00056E97" w:rsidP="00B05F3B">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B05F3B">
            <w:pPr>
              <w:widowControl w:val="0"/>
              <w:suppressAutoHyphens/>
              <w:autoSpaceDE w:val="0"/>
              <w:autoSpaceDN w:val="0"/>
              <w:adjustRightInd w:val="0"/>
              <w:rPr>
                <w:rFonts w:ascii="Calibri" w:hAnsi="Calibri" w:cs="Calibri"/>
                <w:iCs/>
                <w:szCs w:val="20"/>
              </w:rPr>
            </w:pPr>
            <w:proofErr w:type="spellStart"/>
            <w:r w:rsidRPr="00380752">
              <w:rPr>
                <w:rFonts w:ascii="Calibri" w:hAnsi="Calibri" w:cs="Calibri"/>
                <w:iCs/>
                <w:szCs w:val="20"/>
              </w:rPr>
              <w:t>Autiklas</w:t>
            </w:r>
            <w:proofErr w:type="spellEnd"/>
          </w:p>
        </w:tc>
        <w:tc>
          <w:tcPr>
            <w:tcW w:w="1200" w:type="dxa"/>
          </w:tcPr>
          <w:p w:rsidR="00056E97" w:rsidRPr="00380752" w:rsidRDefault="00056E97" w:rsidP="00B05F3B">
            <w:pPr>
              <w:widowControl w:val="0"/>
              <w:suppressAutoHyphens/>
              <w:autoSpaceDE w:val="0"/>
              <w:autoSpaceDN w:val="0"/>
              <w:adjustRightInd w:val="0"/>
              <w:jc w:val="center"/>
              <w:rPr>
                <w:rFonts w:ascii="Calibri" w:hAnsi="Calibri" w:cs="Calibri"/>
                <w:iCs/>
                <w:szCs w:val="20"/>
              </w:rPr>
            </w:pPr>
          </w:p>
        </w:tc>
      </w:tr>
      <w:tr w:rsidR="00056E97" w:rsidRPr="00380752" w:rsidTr="00094787">
        <w:tc>
          <w:tcPr>
            <w:tcW w:w="6480" w:type="dxa"/>
          </w:tcPr>
          <w:p w:rsidR="00056E97" w:rsidRPr="00380752" w:rsidRDefault="00056E97" w:rsidP="00B05F3B">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Voorschool (VVE)</w:t>
            </w:r>
          </w:p>
        </w:tc>
        <w:tc>
          <w:tcPr>
            <w:tcW w:w="1200" w:type="dxa"/>
          </w:tcPr>
          <w:p w:rsidR="00056E97" w:rsidRPr="00380752" w:rsidRDefault="00056E97" w:rsidP="00B05F3B">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bl>
    <w:p w:rsidR="00056E97" w:rsidRPr="00380752" w:rsidRDefault="00056E97" w:rsidP="00B05F3B">
      <w:pPr>
        <w:widowControl w:val="0"/>
        <w:tabs>
          <w:tab w:val="left" w:pos="2920"/>
        </w:tabs>
        <w:suppressAutoHyphens/>
        <w:autoSpaceDE w:val="0"/>
        <w:autoSpaceDN w:val="0"/>
        <w:adjustRightInd w:val="0"/>
        <w:rPr>
          <w:rFonts w:ascii="Calibri" w:hAnsi="Calibri" w:cs="Calibri"/>
          <w:iCs/>
          <w:szCs w:val="20"/>
        </w:rPr>
      </w:pPr>
    </w:p>
    <w:p w:rsidR="00056E97" w:rsidRPr="00380752" w:rsidRDefault="00056E97" w:rsidP="00B05F3B">
      <w:pPr>
        <w:widowControl w:val="0"/>
        <w:tabs>
          <w:tab w:val="left" w:pos="2920"/>
        </w:tabs>
        <w:suppressAutoHyphens/>
        <w:autoSpaceDE w:val="0"/>
        <w:autoSpaceDN w:val="0"/>
        <w:adjustRightInd w:val="0"/>
        <w:rPr>
          <w:rFonts w:ascii="Calibri" w:hAnsi="Calibri" w:cs="Calibri"/>
          <w:iCs/>
          <w:szCs w:val="20"/>
        </w:rPr>
      </w:pPr>
    </w:p>
    <w:p w:rsidR="00056E97" w:rsidRPr="00380752" w:rsidRDefault="00056E97" w:rsidP="00B05F3B">
      <w:pPr>
        <w:widowControl w:val="0"/>
        <w:tabs>
          <w:tab w:val="left" w:pos="2920"/>
        </w:tabs>
        <w:suppressAutoHyphens/>
        <w:autoSpaceDE w:val="0"/>
        <w:autoSpaceDN w:val="0"/>
        <w:adjustRightInd w:val="0"/>
        <w:rPr>
          <w:rFonts w:ascii="Calibri" w:hAnsi="Calibri" w:cs="Calibri"/>
          <w:b/>
          <w:iCs/>
          <w:szCs w:val="20"/>
          <w:u w:val="single"/>
        </w:rPr>
      </w:pPr>
      <w:r w:rsidRPr="00380752">
        <w:rPr>
          <w:rFonts w:ascii="Calibri" w:hAnsi="Calibri" w:cs="Calibri"/>
          <w:b/>
          <w:iCs/>
          <w:szCs w:val="20"/>
          <w:u w:val="single"/>
        </w:rPr>
        <w:t>Zorg om de school heen van onderwijs- en ketenpartners</w:t>
      </w:r>
    </w:p>
    <w:p w:rsidR="00056E97" w:rsidRPr="00380752" w:rsidRDefault="00056E97" w:rsidP="00B05F3B">
      <w:pPr>
        <w:widowControl w:val="0"/>
        <w:tabs>
          <w:tab w:val="left" w:pos="2920"/>
        </w:tabs>
        <w:suppressAutoHyphens/>
        <w:autoSpaceDE w:val="0"/>
        <w:autoSpaceDN w:val="0"/>
        <w:adjustRightInd w:val="0"/>
        <w:rPr>
          <w:rFonts w:ascii="Calibri" w:hAnsi="Calibri" w:cs="Calibri"/>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960"/>
      </w:tblGrid>
      <w:tr w:rsidR="00056E97" w:rsidRPr="00380752" w:rsidTr="00094787">
        <w:tc>
          <w:tcPr>
            <w:tcW w:w="6480" w:type="dxa"/>
          </w:tcPr>
          <w:p w:rsidR="00056E97" w:rsidRPr="00380752" w:rsidRDefault="00056E97" w:rsidP="005F75D4">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Samenwerkingsverband PO (ib netwerken)</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B05F3B">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SBO</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iCs/>
                <w:szCs w:val="20"/>
              </w:rPr>
            </w:pPr>
          </w:p>
        </w:tc>
      </w:tr>
      <w:tr w:rsidR="00056E97" w:rsidRPr="00380752" w:rsidTr="00094787">
        <w:tc>
          <w:tcPr>
            <w:tcW w:w="6480" w:type="dxa"/>
          </w:tcPr>
          <w:p w:rsidR="00056E97" w:rsidRPr="00380752" w:rsidRDefault="00056E97" w:rsidP="00B05F3B">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 xml:space="preserve">(V)SO </w:t>
            </w:r>
            <w:proofErr w:type="spellStart"/>
            <w:r w:rsidRPr="00380752">
              <w:rPr>
                <w:rFonts w:ascii="Calibri" w:hAnsi="Calibri" w:cs="Calibri"/>
                <w:iCs/>
                <w:szCs w:val="20"/>
              </w:rPr>
              <w:t>Rec</w:t>
            </w:r>
            <w:proofErr w:type="spellEnd"/>
            <w:r w:rsidRPr="00380752">
              <w:rPr>
                <w:rFonts w:ascii="Calibri" w:hAnsi="Calibri" w:cs="Calibri"/>
                <w:iCs/>
                <w:szCs w:val="20"/>
              </w:rPr>
              <w:t xml:space="preserve"> 1,2,3,4</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FE7F5A">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SWV VO</w:t>
            </w:r>
          </w:p>
        </w:tc>
        <w:tc>
          <w:tcPr>
            <w:tcW w:w="960" w:type="dxa"/>
          </w:tcPr>
          <w:p w:rsidR="00056E97" w:rsidRPr="00380752" w:rsidRDefault="00056E97" w:rsidP="00FE7F5A">
            <w:pPr>
              <w:widowControl w:val="0"/>
              <w:tabs>
                <w:tab w:val="left" w:pos="2920"/>
              </w:tabs>
              <w:suppressAutoHyphens/>
              <w:autoSpaceDE w:val="0"/>
              <w:autoSpaceDN w:val="0"/>
              <w:adjustRightInd w:val="0"/>
              <w:jc w:val="center"/>
              <w:rPr>
                <w:rFonts w:ascii="Calibri" w:hAnsi="Calibri" w:cs="Calibri"/>
                <w:color w:val="99CC00"/>
                <w:szCs w:val="20"/>
              </w:rPr>
            </w:pP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Lokale overheid</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Bureau jeugdzorg</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Centrum Jeugd en Gezin</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GGZ</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Leerplicht</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Buurtnetwerk</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Buurtregisseur, politie</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p>
        </w:tc>
      </w:tr>
      <w:tr w:rsidR="00056E97" w:rsidRPr="00380752" w:rsidTr="00094787">
        <w:tc>
          <w:tcPr>
            <w:tcW w:w="6480" w:type="dxa"/>
          </w:tcPr>
          <w:p w:rsidR="00056E97" w:rsidRPr="00380752" w:rsidRDefault="00056E97" w:rsidP="00311F02">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Club en buurthuiswerk</w:t>
            </w:r>
          </w:p>
        </w:tc>
        <w:tc>
          <w:tcPr>
            <w:tcW w:w="960" w:type="dxa"/>
          </w:tcPr>
          <w:p w:rsidR="00056E97" w:rsidRPr="00380752" w:rsidRDefault="00056E97" w:rsidP="00B05F3B">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56E97" w:rsidRPr="00380752" w:rsidTr="00FE7F5A">
        <w:tc>
          <w:tcPr>
            <w:tcW w:w="6480" w:type="dxa"/>
          </w:tcPr>
          <w:p w:rsidR="00056E97" w:rsidRPr="00380752" w:rsidRDefault="00F802A7" w:rsidP="004A15F4">
            <w:pPr>
              <w:widowControl w:val="0"/>
              <w:tabs>
                <w:tab w:val="left" w:pos="2920"/>
              </w:tabs>
              <w:suppressAutoHyphens/>
              <w:autoSpaceDE w:val="0"/>
              <w:autoSpaceDN w:val="0"/>
              <w:adjustRightInd w:val="0"/>
              <w:rPr>
                <w:rFonts w:ascii="Calibri" w:hAnsi="Calibri" w:cs="Calibri"/>
                <w:iCs/>
                <w:szCs w:val="20"/>
              </w:rPr>
            </w:pPr>
            <w:r>
              <w:rPr>
                <w:rFonts w:ascii="Calibri" w:hAnsi="Calibri" w:cs="Calibri"/>
                <w:iCs/>
                <w:szCs w:val="20"/>
              </w:rPr>
              <w:t>onderzoek</w:t>
            </w:r>
            <w:r w:rsidR="00056E97">
              <w:rPr>
                <w:rFonts w:ascii="Calibri" w:hAnsi="Calibri" w:cs="Calibri"/>
                <w:iCs/>
                <w:szCs w:val="20"/>
              </w:rPr>
              <w:t xml:space="preserve">, </w:t>
            </w:r>
            <w:r w:rsidR="004A15F4">
              <w:rPr>
                <w:rFonts w:ascii="Calibri" w:hAnsi="Calibri" w:cs="Calibri"/>
                <w:iCs/>
                <w:szCs w:val="20"/>
              </w:rPr>
              <w:t>ondersteuningsteam</w:t>
            </w:r>
          </w:p>
        </w:tc>
        <w:tc>
          <w:tcPr>
            <w:tcW w:w="960" w:type="dxa"/>
          </w:tcPr>
          <w:p w:rsidR="009320E3" w:rsidRPr="00380752" w:rsidRDefault="00056E97" w:rsidP="009320E3">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9320E3" w:rsidRPr="00380752" w:rsidTr="00FE7F5A">
        <w:tc>
          <w:tcPr>
            <w:tcW w:w="6480" w:type="dxa"/>
          </w:tcPr>
          <w:p w:rsidR="009320E3" w:rsidRDefault="009320E3" w:rsidP="00FE7F5A">
            <w:pPr>
              <w:widowControl w:val="0"/>
              <w:tabs>
                <w:tab w:val="left" w:pos="2920"/>
              </w:tabs>
              <w:suppressAutoHyphens/>
              <w:autoSpaceDE w:val="0"/>
              <w:autoSpaceDN w:val="0"/>
              <w:adjustRightInd w:val="0"/>
              <w:rPr>
                <w:rFonts w:ascii="Calibri" w:hAnsi="Calibri" w:cs="Calibri"/>
                <w:iCs/>
                <w:szCs w:val="20"/>
              </w:rPr>
            </w:pPr>
            <w:r>
              <w:rPr>
                <w:rFonts w:ascii="Calibri" w:hAnsi="Calibri" w:cs="Calibri"/>
                <w:iCs/>
                <w:szCs w:val="20"/>
              </w:rPr>
              <w:t>Schoolmaatschappelijk werk</w:t>
            </w:r>
          </w:p>
        </w:tc>
        <w:tc>
          <w:tcPr>
            <w:tcW w:w="960" w:type="dxa"/>
          </w:tcPr>
          <w:p w:rsidR="009320E3" w:rsidRPr="00380752" w:rsidRDefault="009320E3" w:rsidP="009320E3">
            <w:pPr>
              <w:widowControl w:val="0"/>
              <w:tabs>
                <w:tab w:val="left" w:pos="2920"/>
              </w:tabs>
              <w:suppressAutoHyphens/>
              <w:autoSpaceDE w:val="0"/>
              <w:autoSpaceDN w:val="0"/>
              <w:adjustRightInd w:val="0"/>
              <w:jc w:val="center"/>
              <w:rPr>
                <w:rFonts w:ascii="Calibri" w:hAnsi="Calibri" w:cs="Calibri"/>
                <w:color w:val="99CC00"/>
                <w:szCs w:val="20"/>
              </w:rPr>
            </w:pPr>
            <w:r w:rsidRPr="001D4BA0">
              <w:rPr>
                <w:rFonts w:ascii="Calibri" w:hAnsi="Calibri" w:cs="Calibri"/>
                <w:color w:val="99CC00"/>
                <w:szCs w:val="20"/>
              </w:rPr>
              <w:sym w:font="Wingdings" w:char="F06E"/>
            </w:r>
          </w:p>
        </w:tc>
      </w:tr>
    </w:tbl>
    <w:p w:rsidR="00056E97" w:rsidRPr="00380752" w:rsidRDefault="00056E97" w:rsidP="00B05F3B">
      <w:pPr>
        <w:widowControl w:val="0"/>
        <w:suppressAutoHyphens/>
        <w:autoSpaceDE w:val="0"/>
        <w:autoSpaceDN w:val="0"/>
        <w:adjustRightInd w:val="0"/>
        <w:rPr>
          <w:rFonts w:ascii="Calibri" w:hAnsi="Calibri" w:cs="Calibri"/>
          <w:iCs/>
          <w:szCs w:val="20"/>
        </w:rPr>
      </w:pPr>
    </w:p>
    <w:p w:rsidR="00056E97" w:rsidRPr="00380752" w:rsidRDefault="00056E97" w:rsidP="00815051">
      <w:pPr>
        <w:rPr>
          <w:rFonts w:ascii="Calibri" w:hAnsi="Calibri" w:cs="Calibri"/>
          <w:b/>
          <w:szCs w:val="20"/>
        </w:rPr>
      </w:pPr>
      <w:r w:rsidRPr="00380752">
        <w:rPr>
          <w:rFonts w:ascii="Calibri" w:hAnsi="Calibri" w:cs="Calibri"/>
          <w:b/>
          <w:szCs w:val="20"/>
        </w:rPr>
        <w:t>Wat betekenen deze gegevens voor de mogelijkheden die de school ziet om nu en in de toekomst passend onderwijs te realiseren voor kinderen met uiteenlopende onderwijsbehoeften?</w:t>
      </w:r>
    </w:p>
    <w:p w:rsidR="00056E97" w:rsidRPr="00380752" w:rsidRDefault="00056E97" w:rsidP="003E5D22">
      <w:pPr>
        <w:widowControl w:val="0"/>
        <w:suppressAutoHyphens/>
        <w:rPr>
          <w:rFonts w:ascii="Calibri" w:hAnsi="Calibri" w:cs="Calibri"/>
          <w:b/>
          <w:szCs w:val="20"/>
          <w:u w:val="single"/>
        </w:rPr>
      </w:pPr>
    </w:p>
    <w:p w:rsidR="00056E97" w:rsidRPr="009320E3" w:rsidRDefault="00056E97" w:rsidP="009320E3">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PAB biedt veel mogelijkheden ter ondersteuning van de leerkrachten en de IB’er</w:t>
      </w:r>
      <w:r w:rsidR="009320E3">
        <w:rPr>
          <w:rFonts w:ascii="Calibri" w:hAnsi="Calibri"/>
        </w:rPr>
        <w:t>. Een voorbeeld hiervan is de school video interactiebegeleiding.</w:t>
      </w:r>
      <w:r>
        <w:rPr>
          <w:rFonts w:ascii="Calibri" w:hAnsi="Calibri" w:cs="Calibri"/>
          <w:i/>
        </w:rPr>
        <w:br/>
      </w:r>
      <w:r>
        <w:rPr>
          <w:rFonts w:ascii="Calibri" w:hAnsi="Calibri" w:cs="Calibri"/>
        </w:rPr>
        <w:br/>
        <w:t xml:space="preserve">Er is een groot netwerk met verschillende expertises. </w:t>
      </w:r>
      <w:r w:rsidR="00181F32">
        <w:rPr>
          <w:rFonts w:ascii="Calibri" w:hAnsi="Calibri" w:cs="Calibri"/>
        </w:rPr>
        <w:t>Op dit moment start het sociaal team vanuit de gemeente in verband met de transitie jeugdzorg per 1 januari 201</w:t>
      </w:r>
      <w:r w:rsidR="00952507">
        <w:rPr>
          <w:rFonts w:ascii="Calibri" w:hAnsi="Calibri" w:cs="Calibri"/>
        </w:rPr>
        <w:t>5</w:t>
      </w:r>
      <w:r w:rsidR="00181F32">
        <w:rPr>
          <w:rFonts w:ascii="Calibri" w:hAnsi="Calibri" w:cs="Calibri"/>
        </w:rPr>
        <w:t>. Met dit team zal in de toekomst worden samengewerkt.</w:t>
      </w:r>
    </w:p>
    <w:p w:rsidR="00056E97" w:rsidRPr="00FE7F5A" w:rsidRDefault="00056E97">
      <w:pPr>
        <w:rPr>
          <w:rFonts w:ascii="Calibri" w:hAnsi="Calibri" w:cs="Calibri"/>
          <w:b/>
          <w:bCs/>
          <w:i/>
          <w:iCs/>
          <w:kern w:val="32"/>
          <w:szCs w:val="20"/>
        </w:rPr>
      </w:pPr>
      <w:bookmarkStart w:id="6" w:name="_Toc293909673"/>
      <w:r w:rsidRPr="00FE7F5A">
        <w:rPr>
          <w:i/>
          <w:iCs/>
          <w:szCs w:val="20"/>
        </w:rPr>
        <w:br w:type="page"/>
      </w:r>
    </w:p>
    <w:p w:rsidR="00056E97" w:rsidRDefault="00056E97" w:rsidP="009228B2">
      <w:pPr>
        <w:pStyle w:val="Kop1"/>
      </w:pPr>
      <w:r w:rsidRPr="00380752">
        <w:lastRenderedPageBreak/>
        <w:t>Hoofdstuk 4</w:t>
      </w:r>
      <w:r w:rsidRPr="00380752">
        <w:tab/>
      </w:r>
      <w:r w:rsidRPr="00380752">
        <w:tab/>
      </w:r>
    </w:p>
    <w:p w:rsidR="00056E97" w:rsidRPr="00380752" w:rsidRDefault="00056E97" w:rsidP="009228B2">
      <w:pPr>
        <w:pStyle w:val="Kop1"/>
      </w:pPr>
      <w:r w:rsidRPr="00380752">
        <w:t>Onderwijs(zorg-)arrangementen voor leerlingen met specifieke onderwijsbehoeften</w:t>
      </w:r>
      <w:bookmarkEnd w:id="6"/>
    </w:p>
    <w:p w:rsidR="00056E97" w:rsidRPr="00380752" w:rsidRDefault="00056E97" w:rsidP="00B05F3B">
      <w:pPr>
        <w:widowControl w:val="0"/>
        <w:suppressAutoHyphens/>
        <w:rPr>
          <w:rFonts w:ascii="Calibri" w:hAnsi="Calibri" w:cs="Calibri"/>
          <w:szCs w:val="20"/>
        </w:rPr>
      </w:pPr>
    </w:p>
    <w:p w:rsidR="00056E97" w:rsidRPr="00380752" w:rsidRDefault="00056E97" w:rsidP="007B7643">
      <w:pPr>
        <w:rPr>
          <w:rFonts w:ascii="Calibri" w:hAnsi="Calibri" w:cs="Calibri"/>
          <w:szCs w:val="20"/>
          <w:u w:val="single"/>
        </w:rPr>
      </w:pPr>
    </w:p>
    <w:p w:rsidR="00056E97" w:rsidRPr="00380752" w:rsidRDefault="00056E97" w:rsidP="007B7643">
      <w:pPr>
        <w:rPr>
          <w:rFonts w:ascii="Calibri" w:hAnsi="Calibri" w:cs="Calibri"/>
          <w:szCs w:val="20"/>
          <w:u w:val="single"/>
        </w:rPr>
      </w:pPr>
      <w:r w:rsidRPr="00380752">
        <w:rPr>
          <w:rFonts w:ascii="Calibri" w:hAnsi="Calibri" w:cs="Calibri"/>
          <w:szCs w:val="20"/>
          <w:u w:val="single"/>
        </w:rPr>
        <w:t>Algemeen</w:t>
      </w:r>
    </w:p>
    <w:p w:rsidR="00056E97" w:rsidRPr="00380752" w:rsidRDefault="00056E97" w:rsidP="007B7643">
      <w:pPr>
        <w:rPr>
          <w:rFonts w:ascii="Calibri" w:hAnsi="Calibri" w:cs="Calibri"/>
          <w:szCs w:val="20"/>
        </w:rPr>
      </w:pPr>
      <w:r w:rsidRPr="00380752">
        <w:rPr>
          <w:rFonts w:ascii="Calibri" w:hAnsi="Calibri" w:cs="Calibri"/>
          <w:szCs w:val="20"/>
        </w:rPr>
        <w:t xml:space="preserve">In het </w:t>
      </w:r>
      <w:r w:rsidR="00181F32">
        <w:rPr>
          <w:rFonts w:ascii="Calibri" w:hAnsi="Calibri" w:cs="Calibri"/>
          <w:szCs w:val="20"/>
        </w:rPr>
        <w:t>ondersteuningsprofiel</w:t>
      </w:r>
      <w:r w:rsidRPr="00380752">
        <w:rPr>
          <w:rFonts w:ascii="Calibri" w:hAnsi="Calibri" w:cs="Calibri"/>
          <w:szCs w:val="20"/>
        </w:rPr>
        <w:t xml:space="preserve"> wordt gewerkt met beschrijvingen van leerlingen op 5 onderwijsdomeinen. De domeinen worden hieronder beschreven. Per onderwijsdomein zijn </w:t>
      </w:r>
      <w:proofErr w:type="spellStart"/>
      <w:r w:rsidRPr="00380752">
        <w:rPr>
          <w:rFonts w:ascii="Calibri" w:hAnsi="Calibri" w:cs="Calibri"/>
          <w:szCs w:val="20"/>
        </w:rPr>
        <w:t>kindbeschrijvingen</w:t>
      </w:r>
      <w:proofErr w:type="spellEnd"/>
      <w:r w:rsidRPr="00380752">
        <w:rPr>
          <w:rFonts w:ascii="Calibri" w:hAnsi="Calibri" w:cs="Calibri"/>
          <w:szCs w:val="20"/>
        </w:rPr>
        <w:t xml:space="preserve"> voorgelegd van kinderen uit de onderbouw en uit de bovenbouw. In elke </w:t>
      </w:r>
      <w:proofErr w:type="spellStart"/>
      <w:r w:rsidRPr="00380752">
        <w:rPr>
          <w:rFonts w:ascii="Calibri" w:hAnsi="Calibri" w:cs="Calibri"/>
          <w:szCs w:val="20"/>
        </w:rPr>
        <w:t>kindbeschrijving</w:t>
      </w:r>
      <w:proofErr w:type="spellEnd"/>
      <w:r w:rsidRPr="00380752">
        <w:rPr>
          <w:rFonts w:ascii="Calibri" w:hAnsi="Calibri" w:cs="Calibri"/>
          <w:szCs w:val="20"/>
        </w:rPr>
        <w:t xml:space="preserve"> ligt er een </w:t>
      </w:r>
      <w:r w:rsidRPr="00380752">
        <w:rPr>
          <w:rFonts w:ascii="Calibri" w:hAnsi="Calibri" w:cs="Calibri"/>
          <w:i/>
          <w:szCs w:val="20"/>
        </w:rPr>
        <w:t>accent</w:t>
      </w:r>
      <w:r w:rsidRPr="00380752">
        <w:rPr>
          <w:rFonts w:ascii="Calibri" w:hAnsi="Calibri" w:cs="Calibri"/>
          <w:szCs w:val="20"/>
        </w:rPr>
        <w:t xml:space="preserve"> voor de onderwijsbehoeften van de leerling in dat betreffende domein. De 5 domeinen zijn in de praktijk vaak minder makkelijk te scheiden, omdat ze elkaar wederzijds beïnvloeden. Het gaat in de beschrijving dan ook om een </w:t>
      </w:r>
      <w:r w:rsidRPr="00380752">
        <w:rPr>
          <w:rFonts w:ascii="Calibri" w:hAnsi="Calibri" w:cs="Calibri"/>
          <w:i/>
          <w:szCs w:val="20"/>
        </w:rPr>
        <w:t>accent</w:t>
      </w:r>
      <w:r w:rsidRPr="00380752">
        <w:rPr>
          <w:rFonts w:ascii="Calibri" w:hAnsi="Calibri" w:cs="Calibri"/>
          <w:szCs w:val="20"/>
        </w:rPr>
        <w:t xml:space="preserve"> en niet om een exclusieve omschrijving.</w:t>
      </w:r>
    </w:p>
    <w:p w:rsidR="00056E97" w:rsidRPr="00380752" w:rsidRDefault="00056E97" w:rsidP="007B7643">
      <w:pPr>
        <w:rPr>
          <w:rFonts w:ascii="Calibri" w:hAnsi="Calibri" w:cs="Calibri"/>
          <w:szCs w:val="20"/>
        </w:rPr>
      </w:pPr>
    </w:p>
    <w:p w:rsidR="00056E97" w:rsidRPr="00380752" w:rsidRDefault="00056E97" w:rsidP="007B7643">
      <w:pPr>
        <w:rPr>
          <w:rFonts w:ascii="Calibri" w:hAnsi="Calibri" w:cs="Calibri"/>
          <w:szCs w:val="20"/>
          <w:u w:val="single"/>
        </w:rPr>
      </w:pPr>
      <w:r w:rsidRPr="00380752">
        <w:rPr>
          <w:rFonts w:ascii="Calibri" w:hAnsi="Calibri" w:cs="Calibri"/>
          <w:szCs w:val="20"/>
          <w:u w:val="single"/>
        </w:rPr>
        <w:t>Leren en ontwikkeling</w:t>
      </w:r>
    </w:p>
    <w:p w:rsidR="00056E97" w:rsidRPr="00380752" w:rsidRDefault="00056E97" w:rsidP="007B7643">
      <w:pPr>
        <w:rPr>
          <w:rFonts w:ascii="Calibri" w:hAnsi="Calibri" w:cs="Calibri"/>
          <w:szCs w:val="20"/>
        </w:rPr>
      </w:pPr>
      <w:r w:rsidRPr="00380752">
        <w:rPr>
          <w:rFonts w:ascii="Calibri" w:hAnsi="Calibri" w:cs="Calibri"/>
          <w:szCs w:val="20"/>
        </w:rPr>
        <w:t xml:space="preserve">De omschrijvingen bevatten kenmerken van de leerling die de ontwikkeling en het leren bemoeilijken en die niet hoofdzakelijk toe te schrijven zijn aan de andere vier domeinen. Te denken valt aan leer- en ontwikkelingsmoeilijkheden </w:t>
      </w:r>
      <w:proofErr w:type="spellStart"/>
      <w:r w:rsidRPr="00380752">
        <w:rPr>
          <w:rFonts w:ascii="Calibri" w:hAnsi="Calibri" w:cs="Calibri"/>
          <w:szCs w:val="20"/>
        </w:rPr>
        <w:t>c.q</w:t>
      </w:r>
      <w:proofErr w:type="spellEnd"/>
      <w:r w:rsidRPr="00380752">
        <w:rPr>
          <w:rFonts w:ascii="Calibri" w:hAnsi="Calibri" w:cs="Calibri"/>
          <w:szCs w:val="20"/>
        </w:rPr>
        <w:t xml:space="preserve"> stoornissen, zoals bijvoorbeeld dyslexie.</w:t>
      </w:r>
    </w:p>
    <w:p w:rsidR="00056E97" w:rsidRPr="00380752" w:rsidRDefault="00056E97" w:rsidP="007B7643">
      <w:pPr>
        <w:rPr>
          <w:rFonts w:ascii="Calibri" w:hAnsi="Calibri" w:cs="Calibri"/>
          <w:szCs w:val="20"/>
        </w:rPr>
      </w:pPr>
    </w:p>
    <w:p w:rsidR="00056E97" w:rsidRPr="00380752" w:rsidRDefault="00056E97" w:rsidP="007B7643">
      <w:pPr>
        <w:rPr>
          <w:rFonts w:ascii="Calibri" w:hAnsi="Calibri" w:cs="Calibri"/>
          <w:szCs w:val="20"/>
          <w:u w:val="single"/>
        </w:rPr>
      </w:pPr>
      <w:r w:rsidRPr="00380752">
        <w:rPr>
          <w:rFonts w:ascii="Calibri" w:hAnsi="Calibri" w:cs="Calibri"/>
          <w:szCs w:val="20"/>
          <w:u w:val="single"/>
        </w:rPr>
        <w:t>Fysiek/ medisch</w:t>
      </w:r>
    </w:p>
    <w:p w:rsidR="00056E97" w:rsidRPr="00380752" w:rsidRDefault="00056E97" w:rsidP="007B7643">
      <w:pPr>
        <w:rPr>
          <w:rFonts w:ascii="Calibri" w:hAnsi="Calibri" w:cs="Calibri"/>
          <w:szCs w:val="20"/>
        </w:rPr>
      </w:pPr>
      <w:r w:rsidRPr="00380752">
        <w:rPr>
          <w:rFonts w:ascii="Calibri" w:hAnsi="Calibri" w:cs="Calibri"/>
          <w:szCs w:val="20"/>
        </w:rPr>
        <w:t xml:space="preserve">De omschrijvingen bevatten een meer rechtstreekse relatie tussen de lichamelijke kenmerken van de leerling (en de medische consequenties) en de onderwijsbehoeften van deze leerling. Hierbij gaat het om lichamelijke of verstandelijke beperkingen. </w:t>
      </w:r>
    </w:p>
    <w:p w:rsidR="00056E97" w:rsidRPr="00380752" w:rsidRDefault="00056E97" w:rsidP="007B7643">
      <w:pPr>
        <w:rPr>
          <w:rFonts w:ascii="Calibri" w:hAnsi="Calibri" w:cs="Calibri"/>
          <w:szCs w:val="20"/>
        </w:rPr>
      </w:pPr>
    </w:p>
    <w:p w:rsidR="00056E97" w:rsidRPr="00380752" w:rsidRDefault="00056E97" w:rsidP="007B7643">
      <w:pPr>
        <w:rPr>
          <w:rFonts w:ascii="Calibri" w:hAnsi="Calibri" w:cs="Calibri"/>
          <w:szCs w:val="20"/>
          <w:u w:val="single"/>
        </w:rPr>
      </w:pPr>
      <w:r w:rsidRPr="00380752">
        <w:rPr>
          <w:rFonts w:ascii="Calibri" w:hAnsi="Calibri" w:cs="Calibri"/>
          <w:szCs w:val="20"/>
          <w:u w:val="single"/>
        </w:rPr>
        <w:t>Sociaal-emotioneel / gedrag</w:t>
      </w:r>
    </w:p>
    <w:p w:rsidR="00056E97" w:rsidRPr="00380752" w:rsidRDefault="00056E97" w:rsidP="007B7643">
      <w:pPr>
        <w:rPr>
          <w:rFonts w:ascii="Calibri" w:hAnsi="Calibri" w:cs="Calibri"/>
          <w:szCs w:val="20"/>
        </w:rPr>
      </w:pPr>
      <w:r w:rsidRPr="00380752">
        <w:rPr>
          <w:rFonts w:ascii="Calibri" w:hAnsi="Calibri" w:cs="Calibri"/>
          <w:szCs w:val="20"/>
        </w:rPr>
        <w:t>De omschrijvingen bevatten gedrag van de leerling dat ervoor zorgt dat de leerprocessen belemmerd worden. De gedragsmoeilijkheden/ stoornissen zorgen er in meer of mindere mate voor dat de leerling niet optimaal aan de leerprocessen kan deelnemen.</w:t>
      </w:r>
    </w:p>
    <w:p w:rsidR="00056E97" w:rsidRPr="00380752" w:rsidRDefault="00056E97" w:rsidP="007B7643">
      <w:pPr>
        <w:rPr>
          <w:rFonts w:ascii="Calibri" w:hAnsi="Calibri" w:cs="Calibri"/>
          <w:szCs w:val="20"/>
        </w:rPr>
      </w:pPr>
    </w:p>
    <w:p w:rsidR="00056E97" w:rsidRPr="00380752" w:rsidRDefault="00056E97" w:rsidP="007B7643">
      <w:pPr>
        <w:rPr>
          <w:rFonts w:ascii="Calibri" w:hAnsi="Calibri" w:cs="Calibri"/>
          <w:szCs w:val="20"/>
          <w:u w:val="single"/>
        </w:rPr>
      </w:pPr>
      <w:r w:rsidRPr="00380752">
        <w:rPr>
          <w:rFonts w:ascii="Calibri" w:hAnsi="Calibri" w:cs="Calibri"/>
          <w:szCs w:val="20"/>
          <w:u w:val="single"/>
        </w:rPr>
        <w:t>Werkhouding</w:t>
      </w:r>
    </w:p>
    <w:p w:rsidR="00056E97" w:rsidRPr="00380752" w:rsidRDefault="00056E97" w:rsidP="007B7643">
      <w:pPr>
        <w:rPr>
          <w:rFonts w:ascii="Calibri" w:hAnsi="Calibri" w:cs="Calibri"/>
          <w:szCs w:val="20"/>
        </w:rPr>
      </w:pPr>
      <w:r w:rsidRPr="00380752">
        <w:rPr>
          <w:rFonts w:ascii="Calibri" w:hAnsi="Calibri" w:cs="Calibri"/>
          <w:szCs w:val="20"/>
        </w:rPr>
        <w:t xml:space="preserve">De omschrijvingen bevatten moeilijkheden met de vaardigheden van de leerling om aandachtig en betrokken aan de leerprocessen deel te nemen. De oorzaken hiervan zijn uiteraard divers. </w:t>
      </w:r>
    </w:p>
    <w:p w:rsidR="00056E97" w:rsidRPr="00380752" w:rsidRDefault="00056E97" w:rsidP="007B7643">
      <w:pPr>
        <w:rPr>
          <w:rFonts w:ascii="Calibri" w:hAnsi="Calibri" w:cs="Calibri"/>
          <w:szCs w:val="20"/>
        </w:rPr>
      </w:pPr>
    </w:p>
    <w:p w:rsidR="00056E97" w:rsidRPr="00380752" w:rsidRDefault="00056E97" w:rsidP="007B7643">
      <w:pPr>
        <w:rPr>
          <w:rFonts w:ascii="Calibri" w:hAnsi="Calibri" w:cs="Calibri"/>
          <w:szCs w:val="20"/>
          <w:u w:val="single"/>
        </w:rPr>
      </w:pPr>
      <w:r w:rsidRPr="00380752">
        <w:rPr>
          <w:rFonts w:ascii="Calibri" w:hAnsi="Calibri" w:cs="Calibri"/>
          <w:szCs w:val="20"/>
          <w:u w:val="single"/>
        </w:rPr>
        <w:t>Thuissituatie</w:t>
      </w:r>
    </w:p>
    <w:p w:rsidR="00056E97" w:rsidRPr="00380752" w:rsidRDefault="00056E97" w:rsidP="007B7643">
      <w:pPr>
        <w:rPr>
          <w:rFonts w:ascii="Calibri" w:hAnsi="Calibri" w:cs="Calibri"/>
          <w:szCs w:val="20"/>
        </w:rPr>
      </w:pPr>
      <w:r w:rsidRPr="00380752">
        <w:rPr>
          <w:rFonts w:ascii="Calibri" w:hAnsi="Calibri" w:cs="Calibri"/>
          <w:szCs w:val="20"/>
        </w:rPr>
        <w:t xml:space="preserve">De omschrijvingen bevatten belemmeringen in de thuissituatie. De omstandigheden belasten de leerling zodanig dat speciale onderwijsbehoeften ontstaan om de leerprocessen op gang te brengen en te houden. </w:t>
      </w:r>
    </w:p>
    <w:p w:rsidR="00056E97" w:rsidRPr="00380752" w:rsidRDefault="00056E97" w:rsidP="00B05F3B">
      <w:pPr>
        <w:widowControl w:val="0"/>
        <w:suppressAutoHyphens/>
        <w:rPr>
          <w:rFonts w:ascii="Calibri" w:hAnsi="Calibri" w:cs="Calibri"/>
          <w:szCs w:val="20"/>
        </w:rPr>
      </w:pPr>
    </w:p>
    <w:p w:rsidR="00056E97" w:rsidRPr="00380752" w:rsidRDefault="00181F32" w:rsidP="0033003B">
      <w:pPr>
        <w:rPr>
          <w:rFonts w:ascii="Calibri" w:hAnsi="Calibri" w:cs="Calibri"/>
          <w:szCs w:val="20"/>
        </w:rPr>
      </w:pPr>
      <w:r>
        <w:rPr>
          <w:rFonts w:ascii="Calibri" w:hAnsi="Calibri" w:cs="Calibri"/>
          <w:szCs w:val="20"/>
        </w:rPr>
        <w:t>Er zijn 4 analyses gemaakt:</w:t>
      </w:r>
    </w:p>
    <w:p w:rsidR="00056E97" w:rsidRPr="00380752" w:rsidRDefault="00056E97" w:rsidP="0033003B">
      <w:pPr>
        <w:numPr>
          <w:ilvl w:val="0"/>
          <w:numId w:val="17"/>
        </w:numPr>
        <w:rPr>
          <w:rFonts w:ascii="Calibri" w:hAnsi="Calibri" w:cs="Calibri"/>
          <w:szCs w:val="20"/>
        </w:rPr>
      </w:pPr>
      <w:r w:rsidRPr="00380752">
        <w:rPr>
          <w:rFonts w:ascii="Calibri" w:hAnsi="Calibri" w:cs="Calibri"/>
          <w:szCs w:val="20"/>
        </w:rPr>
        <w:t>Een beeld van de school als geheel</w:t>
      </w:r>
    </w:p>
    <w:p w:rsidR="00056E97" w:rsidRPr="00380752" w:rsidRDefault="00056E97" w:rsidP="0033003B">
      <w:pPr>
        <w:numPr>
          <w:ilvl w:val="0"/>
          <w:numId w:val="17"/>
        </w:numPr>
        <w:rPr>
          <w:rFonts w:ascii="Calibri" w:hAnsi="Calibri" w:cs="Calibri"/>
          <w:szCs w:val="20"/>
        </w:rPr>
      </w:pPr>
      <w:r w:rsidRPr="00380752">
        <w:rPr>
          <w:rFonts w:ascii="Calibri" w:hAnsi="Calibri" w:cs="Calibri"/>
          <w:szCs w:val="20"/>
        </w:rPr>
        <w:t>Een beeld van het management</w:t>
      </w:r>
    </w:p>
    <w:p w:rsidR="00056E97" w:rsidRPr="00380752" w:rsidRDefault="00056E97" w:rsidP="0033003B">
      <w:pPr>
        <w:numPr>
          <w:ilvl w:val="0"/>
          <w:numId w:val="17"/>
        </w:numPr>
        <w:rPr>
          <w:rFonts w:ascii="Calibri" w:hAnsi="Calibri" w:cs="Calibri"/>
          <w:szCs w:val="20"/>
        </w:rPr>
      </w:pPr>
      <w:r w:rsidRPr="00380752">
        <w:rPr>
          <w:rFonts w:ascii="Calibri" w:hAnsi="Calibri" w:cs="Calibri"/>
          <w:szCs w:val="20"/>
        </w:rPr>
        <w:t>Een beeld van de collega’s werkzaam in de onderbouw</w:t>
      </w:r>
    </w:p>
    <w:p w:rsidR="00056E97" w:rsidRPr="00380752" w:rsidRDefault="00056E97" w:rsidP="0033003B">
      <w:pPr>
        <w:numPr>
          <w:ilvl w:val="0"/>
          <w:numId w:val="17"/>
        </w:numPr>
        <w:rPr>
          <w:rFonts w:ascii="Calibri" w:hAnsi="Calibri" w:cs="Calibri"/>
          <w:szCs w:val="20"/>
        </w:rPr>
      </w:pPr>
      <w:r w:rsidRPr="00380752">
        <w:rPr>
          <w:rFonts w:ascii="Calibri" w:hAnsi="Calibri" w:cs="Calibri"/>
          <w:szCs w:val="20"/>
        </w:rPr>
        <w:t>Een beeld van de collega’s werkzaam in de bovenbouw</w:t>
      </w:r>
    </w:p>
    <w:p w:rsidR="00056E97" w:rsidRPr="00380752" w:rsidRDefault="00056E97">
      <w:pPr>
        <w:rPr>
          <w:rFonts w:ascii="Calibri" w:hAnsi="Calibri" w:cs="Calibri"/>
          <w:szCs w:val="20"/>
        </w:rPr>
      </w:pPr>
    </w:p>
    <w:p w:rsidR="00056E97" w:rsidRPr="00380752" w:rsidRDefault="00056E97" w:rsidP="00E034C3">
      <w:pPr>
        <w:rPr>
          <w:rFonts w:ascii="Calibri" w:hAnsi="Calibri" w:cs="Calibri"/>
          <w:szCs w:val="20"/>
        </w:rPr>
      </w:pPr>
      <w:r w:rsidRPr="00380752">
        <w:rPr>
          <w:rFonts w:ascii="Calibri" w:hAnsi="Calibri" w:cs="Calibri"/>
          <w:szCs w:val="20"/>
        </w:rPr>
        <w:t xml:space="preserve">De analyses geven een antwoord op de vraag in hoeverre het schoolteam van </w:t>
      </w:r>
      <w:r w:rsidR="00613604">
        <w:rPr>
          <w:rFonts w:ascii="Calibri" w:hAnsi="Calibri" w:cs="Calibri"/>
          <w:szCs w:val="20"/>
        </w:rPr>
        <w:t>Samen Op Weg</w:t>
      </w:r>
      <w:r w:rsidRPr="00380752">
        <w:rPr>
          <w:rFonts w:ascii="Calibri" w:hAnsi="Calibri" w:cs="Calibri"/>
          <w:szCs w:val="20"/>
        </w:rPr>
        <w:t xml:space="preserve"> in staat is een passend aanbod te bieden op het genoemde onderwijsgebied.</w:t>
      </w:r>
    </w:p>
    <w:p w:rsidR="00056E97" w:rsidRPr="00380752" w:rsidRDefault="00056E97" w:rsidP="00E034C3">
      <w:pPr>
        <w:numPr>
          <w:ilvl w:val="0"/>
          <w:numId w:val="18"/>
        </w:numPr>
        <w:rPr>
          <w:rFonts w:ascii="Calibri" w:hAnsi="Calibri" w:cs="Calibri"/>
          <w:szCs w:val="20"/>
        </w:rPr>
      </w:pPr>
      <w:r w:rsidRPr="00380752">
        <w:rPr>
          <w:rFonts w:ascii="Calibri" w:hAnsi="Calibri" w:cs="Calibri"/>
          <w:szCs w:val="20"/>
        </w:rPr>
        <w:t>Wij zijn in staat een passend aanbod te ontwikkelen (groen).</w:t>
      </w:r>
    </w:p>
    <w:p w:rsidR="00056E97" w:rsidRPr="00380752" w:rsidRDefault="00056E97" w:rsidP="00E034C3">
      <w:pPr>
        <w:numPr>
          <w:ilvl w:val="0"/>
          <w:numId w:val="18"/>
        </w:numPr>
        <w:rPr>
          <w:rFonts w:ascii="Calibri" w:hAnsi="Calibri" w:cs="Calibri"/>
          <w:szCs w:val="20"/>
        </w:rPr>
      </w:pPr>
      <w:r w:rsidRPr="00380752">
        <w:rPr>
          <w:rFonts w:ascii="Calibri" w:hAnsi="Calibri" w:cs="Calibri"/>
          <w:szCs w:val="20"/>
        </w:rPr>
        <w:t>Wij willen een passend aanbod ontwikkelen, maar hebben daarbij ondersteuning en/of professionalisering voor nodig (geel).</w:t>
      </w:r>
    </w:p>
    <w:p w:rsidR="00056E97" w:rsidRPr="00380752" w:rsidRDefault="00056E97" w:rsidP="00E034C3">
      <w:pPr>
        <w:numPr>
          <w:ilvl w:val="0"/>
          <w:numId w:val="18"/>
        </w:numPr>
        <w:rPr>
          <w:rFonts w:ascii="Calibri" w:hAnsi="Calibri" w:cs="Calibri"/>
          <w:szCs w:val="20"/>
        </w:rPr>
      </w:pPr>
      <w:r w:rsidRPr="00380752">
        <w:rPr>
          <w:rFonts w:ascii="Calibri" w:hAnsi="Calibri" w:cs="Calibri"/>
          <w:szCs w:val="20"/>
        </w:rPr>
        <w:t>Nee, wij verwijzen door naar een ander school (rood)</w:t>
      </w:r>
    </w:p>
    <w:p w:rsidR="00056E97" w:rsidRDefault="00056E97" w:rsidP="00A828A4">
      <w:pPr>
        <w:rPr>
          <w:rFonts w:ascii="Calibri" w:hAnsi="Calibri" w:cs="Calibri"/>
          <w:szCs w:val="20"/>
        </w:rPr>
      </w:pPr>
    </w:p>
    <w:p w:rsidR="00056E97" w:rsidRPr="00380752" w:rsidRDefault="00056E97" w:rsidP="0033003B">
      <w:pPr>
        <w:rPr>
          <w:rFonts w:ascii="Calibri" w:hAnsi="Calibri" w:cs="Calibri"/>
          <w:b/>
          <w:szCs w:val="20"/>
        </w:rPr>
      </w:pPr>
      <w:r w:rsidRPr="00380752">
        <w:rPr>
          <w:rFonts w:ascii="Calibri" w:hAnsi="Calibri" w:cs="Calibri"/>
          <w:b/>
          <w:szCs w:val="20"/>
        </w:rPr>
        <w:t>Competenties op de dimensies Relatie, Welbevinden, Ontwikkeling en Veiligheid.</w:t>
      </w:r>
    </w:p>
    <w:p w:rsidR="00056E97" w:rsidRPr="00380752" w:rsidRDefault="00181F32" w:rsidP="006C58EB">
      <w:pPr>
        <w:pStyle w:val="Body1"/>
        <w:rPr>
          <w:rFonts w:ascii="Calibri" w:hAnsi="Calibri" w:cs="Calibri"/>
          <w:sz w:val="20"/>
          <w:lang w:val="nl-NL"/>
        </w:rPr>
      </w:pPr>
      <w:r>
        <w:rPr>
          <w:rFonts w:ascii="Calibri" w:hAnsi="Calibri" w:cs="Calibri"/>
          <w:sz w:val="20"/>
          <w:lang w:val="nl-NL"/>
        </w:rPr>
        <w:t xml:space="preserve">De competenties </w:t>
      </w:r>
      <w:r w:rsidR="00056E97" w:rsidRPr="00380752">
        <w:rPr>
          <w:rFonts w:ascii="Calibri" w:hAnsi="Calibri" w:cs="Calibri"/>
          <w:sz w:val="20"/>
          <w:lang w:val="nl-NL"/>
        </w:rPr>
        <w:t xml:space="preserve"> die nodig zijn om passend onderwijs te verzorgen</w:t>
      </w:r>
      <w:r>
        <w:rPr>
          <w:rFonts w:ascii="Calibri" w:hAnsi="Calibri" w:cs="Calibri"/>
          <w:sz w:val="20"/>
          <w:lang w:val="nl-NL"/>
        </w:rPr>
        <w:t xml:space="preserve"> zijn ook in kaart gebracht</w:t>
      </w:r>
      <w:r w:rsidR="00056E97" w:rsidRPr="00380752">
        <w:rPr>
          <w:rFonts w:ascii="Calibri" w:hAnsi="Calibri" w:cs="Calibri"/>
          <w:sz w:val="20"/>
          <w:lang w:val="nl-NL"/>
        </w:rPr>
        <w:t>. Deze competenties zijn onder te brengen in de volgende dimensies:</w:t>
      </w:r>
    </w:p>
    <w:p w:rsidR="00056E97" w:rsidRPr="00380752" w:rsidRDefault="00056E97" w:rsidP="006C58EB">
      <w:pPr>
        <w:pStyle w:val="Body1"/>
        <w:rPr>
          <w:rFonts w:ascii="Calibri" w:hAnsi="Calibri" w:cs="Calibri"/>
          <w:sz w:val="20"/>
          <w:lang w:val="nl-NL"/>
        </w:rPr>
      </w:pPr>
    </w:p>
    <w:p w:rsidR="00056E97" w:rsidRPr="00380752" w:rsidRDefault="00056E97" w:rsidP="006C58EB">
      <w:pPr>
        <w:pStyle w:val="Body1"/>
        <w:rPr>
          <w:rFonts w:ascii="Calibri" w:hAnsi="Calibri" w:cs="Calibri"/>
          <w:b/>
          <w:sz w:val="20"/>
          <w:lang w:val="nl-NL"/>
        </w:rPr>
      </w:pPr>
      <w:r w:rsidRPr="00380752">
        <w:rPr>
          <w:rFonts w:ascii="Calibri" w:hAnsi="Calibri" w:cs="Calibri"/>
          <w:b/>
          <w:sz w:val="20"/>
          <w:lang w:val="nl-NL"/>
        </w:rPr>
        <w:t>Relatie</w:t>
      </w:r>
    </w:p>
    <w:p w:rsidR="00056E97" w:rsidRPr="00380752" w:rsidRDefault="00056E97" w:rsidP="006C58EB">
      <w:pPr>
        <w:pStyle w:val="Body1"/>
        <w:rPr>
          <w:rFonts w:ascii="Calibri" w:hAnsi="Calibri" w:cs="Calibri"/>
          <w:sz w:val="20"/>
          <w:lang w:val="nl-NL"/>
        </w:rPr>
      </w:pPr>
      <w:r w:rsidRPr="00380752">
        <w:rPr>
          <w:rFonts w:ascii="Calibri" w:hAnsi="Calibri" w:cs="Calibri"/>
          <w:sz w:val="20"/>
          <w:lang w:val="nl-NL"/>
        </w:rPr>
        <w:t>De mate van betrokkenheid op en verbondenheid met de leraar en medeleerlingen. In de relatie ligt de mogelijkheid van leren met en van elkaar door samenwerken of feedback. Gerichtheid van de leerling op de ander maakt leren mogelijk door de inzet van spiegelneuronen in het brein. Voor de leraar ligt in de relatie de mogelijkheid tot pedagogische invloed. Indien er structureel en schijnbaar onomkeerbaar geen relatie met de leerling is, kan de school geen passend onderwijs organiseren.</w:t>
      </w:r>
    </w:p>
    <w:p w:rsidR="00056E97" w:rsidRPr="00380752" w:rsidRDefault="00056E97" w:rsidP="006C58EB">
      <w:pPr>
        <w:pStyle w:val="Body1"/>
        <w:rPr>
          <w:rFonts w:ascii="Calibri" w:hAnsi="Calibri" w:cs="Calibri"/>
          <w:sz w:val="20"/>
          <w:lang w:val="nl-NL"/>
        </w:rPr>
      </w:pPr>
    </w:p>
    <w:p w:rsidR="00056E97" w:rsidRPr="00380752" w:rsidRDefault="00056E97" w:rsidP="006C58EB">
      <w:pPr>
        <w:pStyle w:val="Body1"/>
        <w:rPr>
          <w:rFonts w:ascii="Calibri" w:hAnsi="Calibri" w:cs="Calibri"/>
          <w:b/>
          <w:sz w:val="20"/>
          <w:lang w:val="nl-NL"/>
        </w:rPr>
      </w:pPr>
      <w:r w:rsidRPr="00380752">
        <w:rPr>
          <w:rFonts w:ascii="Calibri" w:hAnsi="Calibri" w:cs="Calibri"/>
          <w:b/>
          <w:sz w:val="20"/>
          <w:lang w:val="nl-NL"/>
        </w:rPr>
        <w:t>Welbevinden</w:t>
      </w:r>
    </w:p>
    <w:p w:rsidR="00056E97" w:rsidRPr="00380752" w:rsidRDefault="00056E97" w:rsidP="006C58EB">
      <w:pPr>
        <w:pStyle w:val="Body1"/>
        <w:rPr>
          <w:rFonts w:ascii="Calibri" w:hAnsi="Calibri" w:cs="Calibri"/>
          <w:sz w:val="20"/>
          <w:lang w:val="nl-NL"/>
        </w:rPr>
      </w:pPr>
      <w:r w:rsidRPr="00380752">
        <w:rPr>
          <w:rFonts w:ascii="Calibri" w:hAnsi="Calibri" w:cs="Calibri"/>
          <w:sz w:val="20"/>
          <w:lang w:val="nl-NL"/>
        </w:rPr>
        <w:t>De mate waarin de leerling zich vrij, sociaal-emotioneel veilig en plezierig voelt in de schoolomgeving. Onbehagen, van welke aard ook, zorgt voor een bedreigd gevoel in leer- en ontwikkelingstaken. De reactie hierop legt eerder een accent op "overleven", dan op ontwikkelen. Indien er structureel en schijnbaar onomkeerbaar een gebrek aan welbevinden is, kan de school geen passend onderwijs organiseren.</w:t>
      </w:r>
    </w:p>
    <w:p w:rsidR="00056E97" w:rsidRPr="00380752" w:rsidRDefault="00056E97" w:rsidP="006C58EB">
      <w:pPr>
        <w:pStyle w:val="Body1"/>
        <w:rPr>
          <w:rFonts w:ascii="Calibri" w:hAnsi="Calibri" w:cs="Calibri"/>
          <w:sz w:val="20"/>
          <w:lang w:val="nl-NL"/>
        </w:rPr>
      </w:pPr>
    </w:p>
    <w:p w:rsidR="00056E97" w:rsidRPr="00380752" w:rsidRDefault="00056E97" w:rsidP="006C58EB">
      <w:pPr>
        <w:pStyle w:val="Body1"/>
        <w:rPr>
          <w:rFonts w:ascii="Calibri" w:hAnsi="Calibri" w:cs="Calibri"/>
          <w:b/>
          <w:sz w:val="20"/>
          <w:lang w:val="nl-NL"/>
        </w:rPr>
      </w:pPr>
      <w:r w:rsidRPr="00380752">
        <w:rPr>
          <w:rFonts w:ascii="Calibri" w:hAnsi="Calibri" w:cs="Calibri"/>
          <w:b/>
          <w:sz w:val="20"/>
          <w:lang w:val="nl-NL"/>
        </w:rPr>
        <w:t>Ontwikkeling</w:t>
      </w:r>
    </w:p>
    <w:p w:rsidR="00056E97" w:rsidRPr="00380752" w:rsidRDefault="00056E97" w:rsidP="006C58EB">
      <w:pPr>
        <w:pStyle w:val="Body1"/>
        <w:rPr>
          <w:rFonts w:ascii="Calibri" w:hAnsi="Calibri" w:cs="Calibri"/>
          <w:sz w:val="20"/>
          <w:lang w:val="nl-NL"/>
        </w:rPr>
      </w:pPr>
      <w:r w:rsidRPr="00380752">
        <w:rPr>
          <w:rFonts w:ascii="Calibri" w:hAnsi="Calibri" w:cs="Calibri"/>
          <w:sz w:val="20"/>
          <w:lang w:val="nl-NL"/>
        </w:rPr>
        <w:t>De mate waarin de leerling voortgang maakt in leer- en ontwikkelingstaken. De waargenomen ontwikkeling door de leerling zelf en de ervaren waardering hiervoor, zijn de brandstof voor betrokkenheid op de eigen ontwikkeling. De mate waarin de school haar begeleiding kan afstemmen op verschillen in ontwikkeling van haar leerlingen, bepaalt voor een groot deel de zorgbreedte van de school. Indien er structureel en schijnbaar onomkeerbaar onvoldoende ontwikkeling waarneembaar is, kan de school geen passend onderwijs organiseren.</w:t>
      </w:r>
    </w:p>
    <w:p w:rsidR="00056E97" w:rsidRPr="00380752" w:rsidRDefault="00056E97" w:rsidP="006C58EB">
      <w:pPr>
        <w:pStyle w:val="Body1"/>
        <w:rPr>
          <w:rFonts w:ascii="Calibri" w:hAnsi="Calibri" w:cs="Calibri"/>
          <w:sz w:val="20"/>
          <w:lang w:val="nl-NL"/>
        </w:rPr>
      </w:pPr>
    </w:p>
    <w:p w:rsidR="00056E97" w:rsidRPr="00380752" w:rsidRDefault="00056E97" w:rsidP="006C58EB">
      <w:pPr>
        <w:pStyle w:val="Body1"/>
        <w:rPr>
          <w:rFonts w:ascii="Calibri" w:hAnsi="Calibri" w:cs="Calibri"/>
          <w:b/>
          <w:sz w:val="20"/>
          <w:lang w:val="nl-NL"/>
        </w:rPr>
      </w:pPr>
      <w:r w:rsidRPr="00380752">
        <w:rPr>
          <w:rFonts w:ascii="Calibri" w:hAnsi="Calibri" w:cs="Calibri"/>
          <w:b/>
          <w:sz w:val="20"/>
          <w:lang w:val="nl-NL"/>
        </w:rPr>
        <w:t>Veiligheid</w:t>
      </w:r>
    </w:p>
    <w:p w:rsidR="00056E97" w:rsidRPr="00380752" w:rsidRDefault="00056E97" w:rsidP="006C58EB">
      <w:pPr>
        <w:pStyle w:val="Body1"/>
        <w:rPr>
          <w:rFonts w:ascii="Calibri" w:hAnsi="Calibri" w:cs="Calibri"/>
          <w:color w:val="auto"/>
          <w:sz w:val="20"/>
          <w:lang w:val="nl-NL"/>
        </w:rPr>
      </w:pPr>
      <w:r w:rsidRPr="00380752">
        <w:rPr>
          <w:rFonts w:ascii="Calibri" w:hAnsi="Calibri" w:cs="Calibri"/>
          <w:sz w:val="20"/>
          <w:lang w:val="nl-NL"/>
        </w:rPr>
        <w:t>De mate van fysieke veiligheid van de leerling zelf, de medeleerlingen en de leraar. Deze kan direct in het geding zijn bij bijvoorbeeld agressie, of indirect door bijvoorbeeld gebrek aan inzicht bij de leerling. De emotionele veiligheid is bij de dimensie welbevinden benoemd. Indien er structureel en schijnbaar onomkeerbaar onveilige situaties ontstaan, kan de school geen passend onderwijs organiseren.</w:t>
      </w:r>
    </w:p>
    <w:p w:rsidR="00056E97" w:rsidRPr="00380752" w:rsidRDefault="00056E97" w:rsidP="0033003B">
      <w:pPr>
        <w:rPr>
          <w:rFonts w:ascii="Calibri" w:hAnsi="Calibri" w:cs="Calibri"/>
          <w:szCs w:val="20"/>
        </w:rPr>
      </w:pPr>
    </w:p>
    <w:p w:rsidR="00056E97" w:rsidRPr="00B60CD3" w:rsidRDefault="00056E97" w:rsidP="0033003B">
      <w:pPr>
        <w:rPr>
          <w:rFonts w:ascii="Calibri" w:hAnsi="Calibri" w:cs="Calibri"/>
          <w:szCs w:val="20"/>
          <w:u w:val="single"/>
        </w:rPr>
      </w:pPr>
    </w:p>
    <w:p w:rsidR="00751C77" w:rsidRPr="00B60CD3" w:rsidRDefault="00181F32" w:rsidP="00751C77">
      <w:pPr>
        <w:rPr>
          <w:rFonts w:ascii="Calibri" w:hAnsi="Calibri" w:cs="Calibri"/>
          <w:b/>
          <w:szCs w:val="20"/>
          <w:u w:val="single"/>
        </w:rPr>
      </w:pPr>
      <w:r>
        <w:rPr>
          <w:rFonts w:ascii="Calibri" w:hAnsi="Calibri" w:cs="Calibri"/>
          <w:b/>
          <w:szCs w:val="20"/>
          <w:u w:val="single"/>
        </w:rPr>
        <w:t>Stand van zaken per 1 januari 2014:</w:t>
      </w:r>
    </w:p>
    <w:p w:rsidR="00856308" w:rsidRDefault="00856308"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856308">
        <w:rPr>
          <w:rFonts w:ascii="Calibri" w:hAnsi="Calibri"/>
          <w:u w:val="single"/>
        </w:rPr>
        <w:t>Leren en ontwikkeling</w:t>
      </w:r>
      <w:r>
        <w:rPr>
          <w:rFonts w:ascii="Calibri" w:hAnsi="Calibri"/>
          <w:u w:val="single"/>
        </w:rPr>
        <w:t>:</w:t>
      </w:r>
    </w:p>
    <w:p w:rsidR="00856308" w:rsidRDefault="00856308"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856308">
        <w:rPr>
          <w:rFonts w:ascii="Calibri" w:hAnsi="Calibri"/>
        </w:rPr>
        <w:t>We hebben een goede zorgstructuur. In de groepen</w:t>
      </w:r>
      <w:r>
        <w:rPr>
          <w:rFonts w:ascii="Calibri" w:hAnsi="Calibri"/>
        </w:rPr>
        <w:t xml:space="preserve"> is ruimte voor extra instructie en bestaat de mogelijkheid dat kinderen met een eigen, individuele leerlijn werken. </w:t>
      </w:r>
      <w:r w:rsidR="00152C8C" w:rsidRPr="0025766D">
        <w:rPr>
          <w:rFonts w:ascii="Calibri" w:hAnsi="Calibri"/>
          <w:color w:val="auto"/>
        </w:rPr>
        <w:t>Er kan indien nodig ook bij een hogere of lagere groep worden aangesloten voor vakken als rekenen of lezen.</w:t>
      </w:r>
      <w:r w:rsidR="00152C8C">
        <w:rPr>
          <w:rFonts w:ascii="Calibri" w:hAnsi="Calibri"/>
          <w:color w:val="FF0000"/>
        </w:rPr>
        <w:t xml:space="preserve"> </w:t>
      </w:r>
      <w:r>
        <w:rPr>
          <w:rFonts w:ascii="Calibri" w:hAnsi="Calibri"/>
        </w:rPr>
        <w:t>Buiten de groep kunnen</w:t>
      </w:r>
      <w:r w:rsidR="00152C8C">
        <w:rPr>
          <w:rFonts w:ascii="Calibri" w:hAnsi="Calibri"/>
        </w:rPr>
        <w:t xml:space="preserve"> </w:t>
      </w:r>
      <w:r>
        <w:rPr>
          <w:rFonts w:ascii="Calibri" w:hAnsi="Calibri"/>
        </w:rPr>
        <w:t xml:space="preserve">we RT geven en kunnen we gebruik maken van de expertise van onze IB en van het </w:t>
      </w:r>
      <w:r w:rsidR="00181F32">
        <w:rPr>
          <w:rFonts w:ascii="Calibri" w:hAnsi="Calibri"/>
        </w:rPr>
        <w:t>ondersteunings</w:t>
      </w:r>
      <w:r>
        <w:rPr>
          <w:rFonts w:ascii="Calibri" w:hAnsi="Calibri"/>
        </w:rPr>
        <w:t>team.</w:t>
      </w:r>
      <w:r w:rsidR="00F7705A">
        <w:rPr>
          <w:rFonts w:ascii="Calibri" w:hAnsi="Calibri"/>
        </w:rPr>
        <w:t xml:space="preserve"> We zijn goed in staat om leerac</w:t>
      </w:r>
      <w:r w:rsidR="0025766D">
        <w:rPr>
          <w:rFonts w:ascii="Calibri" w:hAnsi="Calibri"/>
        </w:rPr>
        <w:t>h</w:t>
      </w:r>
      <w:r w:rsidR="00F7705A">
        <w:rPr>
          <w:rFonts w:ascii="Calibri" w:hAnsi="Calibri"/>
        </w:rPr>
        <w:t>terstanden te signaleren bij onze kinderen en hier een plan op te zetten.</w:t>
      </w:r>
      <w:r w:rsidR="00181F32">
        <w:rPr>
          <w:rFonts w:ascii="Calibri" w:hAnsi="Calibri"/>
        </w:rPr>
        <w:t xml:space="preserve"> In sommige gevallen wordt er een OOP gemaakt voor een leerling.</w:t>
      </w:r>
    </w:p>
    <w:p w:rsidR="00856308" w:rsidRDefault="00856308"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hebben de beschikking over een RT ruimte</w:t>
      </w:r>
      <w:r w:rsidR="00181F32">
        <w:rPr>
          <w:rFonts w:ascii="Calibri" w:hAnsi="Calibri"/>
        </w:rPr>
        <w:t>,</w:t>
      </w:r>
      <w:r>
        <w:rPr>
          <w:rFonts w:ascii="Calibri" w:hAnsi="Calibri"/>
        </w:rPr>
        <w:t xml:space="preserve"> een ruime hal en een bibliotheek</w:t>
      </w:r>
      <w:r w:rsidR="0025766D">
        <w:rPr>
          <w:rFonts w:ascii="Calibri" w:hAnsi="Calibri"/>
        </w:rPr>
        <w:t>,</w:t>
      </w:r>
      <w:r>
        <w:rPr>
          <w:rFonts w:ascii="Calibri" w:hAnsi="Calibri"/>
        </w:rPr>
        <w:t xml:space="preserve"> </w:t>
      </w:r>
      <w:r w:rsidR="00152C8C">
        <w:rPr>
          <w:rFonts w:ascii="Calibri" w:hAnsi="Calibri"/>
        </w:rPr>
        <w:t xml:space="preserve"> </w:t>
      </w:r>
      <w:r w:rsidR="00152C8C" w:rsidRPr="0025766D">
        <w:rPr>
          <w:rFonts w:ascii="Calibri" w:hAnsi="Calibri"/>
          <w:color w:val="auto"/>
        </w:rPr>
        <w:t xml:space="preserve">personeelskamer, </w:t>
      </w:r>
      <w:r w:rsidR="0025766D">
        <w:rPr>
          <w:rFonts w:ascii="Calibri" w:hAnsi="Calibri"/>
          <w:color w:val="auto"/>
        </w:rPr>
        <w:t>RT ruimte</w:t>
      </w:r>
      <w:r w:rsidR="00152C8C" w:rsidRPr="0025766D">
        <w:rPr>
          <w:rFonts w:ascii="Calibri" w:hAnsi="Calibri"/>
          <w:color w:val="auto"/>
        </w:rPr>
        <w:t xml:space="preserve"> </w:t>
      </w:r>
      <w:r w:rsidRPr="0025766D">
        <w:rPr>
          <w:rFonts w:ascii="Calibri" w:hAnsi="Calibri"/>
          <w:color w:val="auto"/>
        </w:rPr>
        <w:t>waar met kleine groepen leerlingen, of zelfs individueel gewerkt kan worden. We maken</w:t>
      </w:r>
      <w:r>
        <w:rPr>
          <w:rFonts w:ascii="Calibri" w:hAnsi="Calibri"/>
        </w:rPr>
        <w:t xml:space="preserve"> gebruik van intervisie bij leerlingbesprekingen. </w:t>
      </w:r>
    </w:p>
    <w:p w:rsidR="00856308" w:rsidRDefault="00856308"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Het opstellen van ontwikkelingsperspec tieven kunnen we nu met hulp van buitenaf. We werken in de breedte met name samen met het SMW en SBO (PAB)</w:t>
      </w:r>
      <w:r w:rsidR="00943B71">
        <w:rPr>
          <w:rFonts w:ascii="Calibri" w:hAnsi="Calibri"/>
        </w:rPr>
        <w:t xml:space="preserve">. </w:t>
      </w:r>
    </w:p>
    <w:p w:rsidR="00856308" w:rsidRDefault="00856308"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4C4D9F" w:rsidRDefault="004C4D9F"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4C4D9F">
        <w:rPr>
          <w:rFonts w:ascii="Calibri" w:hAnsi="Calibri"/>
          <w:u w:val="single"/>
        </w:rPr>
        <w:t>Fysiek/medisch:</w:t>
      </w:r>
    </w:p>
    <w:p w:rsidR="004C4D9F" w:rsidRDefault="004C4D9F"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Op dit domein hebben we vooral ervaring met kinderen met diabetes. Met name in de onderbouw ervaren we voldoende aandacht en tijd om kinderen met specifieke onderwijsbehoeften op dit domein te begeleiden. Het gebouw is rolstoelvriendelijk. We zijn gewend om ervaringen uit te wisselen met collega’s en ouders en hierdoor van en met elkaar te leren. Als we er zelf niet uitkomen kunnen we in overleg met externe instanties die rond de school opereren.</w:t>
      </w:r>
    </w:p>
    <w:p w:rsidR="00181F32" w:rsidRDefault="00181F32"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DD0A44" w:rsidRDefault="00DD0A44"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DD0A44" w:rsidRDefault="00DD0A44"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DD0A44">
        <w:rPr>
          <w:rFonts w:ascii="Calibri" w:hAnsi="Calibri"/>
          <w:u w:val="single"/>
        </w:rPr>
        <w:lastRenderedPageBreak/>
        <w:t>Sociaal-emotioneel/gedrag</w:t>
      </w:r>
      <w:r>
        <w:rPr>
          <w:rFonts w:ascii="Calibri" w:hAnsi="Calibri"/>
          <w:u w:val="single"/>
        </w:rPr>
        <w:t>:</w:t>
      </w:r>
    </w:p>
    <w:p w:rsidR="00DD0A44" w:rsidRDefault="00DD0A44"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De collega’s hebben allemaal het certificaat van de Kanjertraining. Dit betekent dat we allemaal het volgende kunnen:</w:t>
      </w:r>
    </w:p>
    <w:p w:rsidR="00DD0A44" w:rsidRDefault="00DD0A44" w:rsidP="00DD0A44">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Met leerlingen in gesprek gaan</w:t>
      </w:r>
    </w:p>
    <w:p w:rsidR="00DD0A44" w:rsidRDefault="00DD0A44" w:rsidP="00DD0A44">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Leerlingen consequenties van hun gedrag laten ervaren</w:t>
      </w:r>
    </w:p>
    <w:p w:rsidR="00DD0A44" w:rsidRDefault="00DD0A44" w:rsidP="00DD0A44">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zijn voorspelbaar</w:t>
      </w:r>
    </w:p>
    <w:p w:rsidR="00DD0A44" w:rsidRDefault="00DD0A44" w:rsidP="00DD0A44">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kunnen rust</w:t>
      </w:r>
      <w:r w:rsidRPr="0025766D">
        <w:rPr>
          <w:rFonts w:ascii="Calibri" w:hAnsi="Calibri"/>
          <w:color w:val="auto"/>
        </w:rPr>
        <w:t>i</w:t>
      </w:r>
      <w:r w:rsidR="00152C8C" w:rsidRPr="0025766D">
        <w:rPr>
          <w:rFonts w:ascii="Calibri" w:hAnsi="Calibri"/>
          <w:color w:val="auto"/>
        </w:rPr>
        <w:t>g</w:t>
      </w:r>
      <w:r>
        <w:rPr>
          <w:rFonts w:ascii="Calibri" w:hAnsi="Calibri"/>
        </w:rPr>
        <w:t xml:space="preserve"> en consequent reageren</w:t>
      </w:r>
    </w:p>
    <w:p w:rsidR="00DD0A44" w:rsidRDefault="00DD0A44" w:rsidP="00DD0A44">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hebben zicht op de positie in de groep van onze leerlingen</w:t>
      </w:r>
    </w:p>
    <w:p w:rsidR="00DD0A44" w:rsidRDefault="00DD0A44" w:rsidP="00DD0A44">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werken aan de weerbaarheid van de kinderen</w:t>
      </w:r>
    </w:p>
    <w:p w:rsidR="00DD0A44" w:rsidRDefault="00DD0A44" w:rsidP="00DD0A44">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werken aan het zelfvertrouwen van de kinderen</w:t>
      </w:r>
    </w:p>
    <w:p w:rsidR="00DD0A44" w:rsidRDefault="00DD0A44"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r>
        <w:rPr>
          <w:rFonts w:ascii="Calibri" w:hAnsi="Calibri"/>
        </w:rPr>
        <w:t>Als school bieden we door bovengenoemde zaken structuur en duidelijkheid aan onze leerlingen.</w:t>
      </w:r>
    </w:p>
    <w:p w:rsidR="00DD0A44" w:rsidRDefault="00DD0A44"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r>
        <w:rPr>
          <w:rFonts w:ascii="Calibri" w:hAnsi="Calibri"/>
        </w:rPr>
        <w:t>Door onze hulpvragen voor te leggen aan specialisten van buiten de school kunnen we kinderen die dit van ons vragen, adequate begel</w:t>
      </w:r>
      <w:r w:rsidR="00181F32">
        <w:rPr>
          <w:rFonts w:ascii="Calibri" w:hAnsi="Calibri"/>
        </w:rPr>
        <w:t>e</w:t>
      </w:r>
      <w:r>
        <w:rPr>
          <w:rFonts w:ascii="Calibri" w:hAnsi="Calibri"/>
        </w:rPr>
        <w:t>iding bieden op bijv. het gebied van autisme.</w:t>
      </w:r>
    </w:p>
    <w:p w:rsidR="00DD6160" w:rsidRDefault="00DD6160"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p>
    <w:p w:rsidR="00DD6160" w:rsidRDefault="00DD6160"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r w:rsidRPr="00DD6160">
        <w:rPr>
          <w:rFonts w:ascii="Calibri" w:hAnsi="Calibri"/>
          <w:u w:val="single"/>
        </w:rPr>
        <w:t>Werkhouding:</w:t>
      </w:r>
      <w:r>
        <w:rPr>
          <w:rFonts w:ascii="Calibri" w:hAnsi="Calibri"/>
          <w:u w:val="single"/>
        </w:rPr>
        <w:br/>
      </w:r>
      <w:r>
        <w:rPr>
          <w:rFonts w:ascii="Calibri" w:hAnsi="Calibri"/>
        </w:rPr>
        <w:t>Op dit domein kunnen we de kinderen structuur bieden</w:t>
      </w:r>
      <w:r w:rsidRPr="00822C65">
        <w:rPr>
          <w:rFonts w:ascii="Calibri" w:hAnsi="Calibri"/>
          <w:color w:val="auto"/>
        </w:rPr>
        <w:t xml:space="preserve">. </w:t>
      </w:r>
      <w:r w:rsidR="00993282" w:rsidRPr="00822C65">
        <w:rPr>
          <w:rFonts w:ascii="Calibri" w:hAnsi="Calibri"/>
          <w:color w:val="auto"/>
        </w:rPr>
        <w:t xml:space="preserve">Dit geven wij vorm met hulpmiddelen als een stoplicht (uitgestelde aandacht) en </w:t>
      </w:r>
      <w:r w:rsidR="00152C8C" w:rsidRPr="00181F32">
        <w:rPr>
          <w:rFonts w:ascii="Calibri" w:hAnsi="Calibri"/>
          <w:color w:val="000000" w:themeColor="text1"/>
        </w:rPr>
        <w:t>vraagtekenblokjes</w:t>
      </w:r>
      <w:r w:rsidR="00152C8C">
        <w:rPr>
          <w:rFonts w:ascii="Calibri" w:hAnsi="Calibri"/>
          <w:color w:val="FF0000"/>
        </w:rPr>
        <w:t xml:space="preserve"> </w:t>
      </w:r>
      <w:r w:rsidR="00993282" w:rsidRPr="00822C65">
        <w:rPr>
          <w:rFonts w:ascii="Calibri" w:hAnsi="Calibri"/>
          <w:color w:val="auto"/>
        </w:rPr>
        <w:t>die kinderen kunnen gebruiken tijdens zelfstandig werken. Ook bij de inrichting van het klaslokaal wordt rekening gehouden met zelfstandigheid van de kinderen en overzichtelijkheid</w:t>
      </w:r>
      <w:r w:rsidR="00181F32">
        <w:rPr>
          <w:rFonts w:ascii="Calibri" w:hAnsi="Calibri"/>
          <w:color w:val="auto"/>
        </w:rPr>
        <w:t xml:space="preserve">. </w:t>
      </w:r>
      <w:r>
        <w:rPr>
          <w:rFonts w:ascii="Calibri" w:hAnsi="Calibri"/>
        </w:rPr>
        <w:t>Er is sprake van een goed klassenmanagement in de groepen. We kunnen kinderen, ouders en elkaar feedback geven. We laten kinderen elkaar helpen en werken samen met ouders met als doel het zelfvertrouwen en de zelfstandigheid van onze leerlingen te vergroten. We zijn in staat om leerprocessen goed te begeleiden omdat we zicht hebben hoe die processen gaan en wat we kunnen doen hierin.</w:t>
      </w:r>
    </w:p>
    <w:p w:rsidR="00DD6160" w:rsidRDefault="00DD6160"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p>
    <w:p w:rsidR="00DD6160" w:rsidRPr="00DD6160" w:rsidRDefault="00DD6160"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u w:val="single"/>
        </w:rPr>
      </w:pPr>
      <w:r w:rsidRPr="00DD6160">
        <w:rPr>
          <w:rFonts w:ascii="Calibri" w:hAnsi="Calibri"/>
          <w:u w:val="single"/>
        </w:rPr>
        <w:t>Thuissituatie:</w:t>
      </w:r>
    </w:p>
    <w:p w:rsidR="00DD6160" w:rsidRDefault="00DD6160"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r>
        <w:rPr>
          <w:rFonts w:ascii="Calibri" w:hAnsi="Calibri"/>
        </w:rPr>
        <w:t xml:space="preserve">We bouwen het huiswerk in de diverse groepen op en begeleiden kinderen in hoe met huiswerk </w:t>
      </w:r>
      <w:r w:rsidR="00181F32">
        <w:rPr>
          <w:rFonts w:ascii="Calibri" w:hAnsi="Calibri"/>
        </w:rPr>
        <w:t xml:space="preserve">en agenda </w:t>
      </w:r>
      <w:r>
        <w:rPr>
          <w:rFonts w:ascii="Calibri" w:hAnsi="Calibri"/>
        </w:rPr>
        <w:t>om te gaan. We beleggen regelmatig ouderavonden waaronder 10 minuten gesprekken</w:t>
      </w:r>
      <w:r w:rsidR="00181F32">
        <w:rPr>
          <w:rFonts w:ascii="Calibri" w:hAnsi="Calibri"/>
        </w:rPr>
        <w:t>,</w:t>
      </w:r>
      <w:r>
        <w:rPr>
          <w:rFonts w:ascii="Calibri" w:hAnsi="Calibri"/>
        </w:rPr>
        <w:t xml:space="preserve"> informatieavonden</w:t>
      </w:r>
      <w:r w:rsidR="00152C8C">
        <w:rPr>
          <w:rFonts w:ascii="Calibri" w:hAnsi="Calibri"/>
        </w:rPr>
        <w:t xml:space="preserve"> </w:t>
      </w:r>
      <w:r w:rsidR="00181F32">
        <w:rPr>
          <w:rFonts w:ascii="Calibri" w:hAnsi="Calibri"/>
        </w:rPr>
        <w:t xml:space="preserve">en </w:t>
      </w:r>
      <w:r w:rsidR="00152C8C" w:rsidRPr="00181F32">
        <w:rPr>
          <w:rFonts w:ascii="Calibri" w:hAnsi="Calibri"/>
          <w:color w:val="000000" w:themeColor="text1"/>
        </w:rPr>
        <w:t>oudervertelmoment</w:t>
      </w:r>
      <w:r w:rsidR="00181F32" w:rsidRPr="00181F32">
        <w:rPr>
          <w:rFonts w:ascii="Calibri" w:hAnsi="Calibri"/>
          <w:color w:val="000000" w:themeColor="text1"/>
        </w:rPr>
        <w:t>en</w:t>
      </w:r>
      <w:r>
        <w:rPr>
          <w:rFonts w:ascii="Calibri" w:hAnsi="Calibri"/>
        </w:rPr>
        <w:t>. We hebben een mooie ruime hal om dit te organiseren. Daarnaast voeren we ook huisbezoeken uit, waardoor we een band en s</w:t>
      </w:r>
      <w:r w:rsidR="008A5BDA">
        <w:rPr>
          <w:rFonts w:ascii="Calibri" w:hAnsi="Calibri"/>
        </w:rPr>
        <w:t xml:space="preserve">amenwerking opbouwen met ouders en we een gezamenlijke verantwoordelijkheid opbouwen in de begeleiding van de kinderen, onze leerlingen. </w:t>
      </w:r>
      <w:r w:rsidR="00993282" w:rsidRPr="00822C65">
        <w:rPr>
          <w:rFonts w:ascii="Calibri" w:hAnsi="Calibri"/>
          <w:color w:val="auto"/>
        </w:rPr>
        <w:t>Bovendien geeft een huisbezoek een beter beeld van het kind en zijn thuissituatie waardoor we beter in kunnen spelen op de onderwijsbehoeftes.</w:t>
      </w:r>
      <w:r w:rsidR="008A5BDA" w:rsidRPr="00822C65">
        <w:rPr>
          <w:rFonts w:ascii="Calibri" w:hAnsi="Calibri"/>
          <w:color w:val="auto"/>
        </w:rPr>
        <w:t xml:space="preserve">We kunnen, indien gewenst gebruik maken van </w:t>
      </w:r>
      <w:r w:rsidR="008A5BDA">
        <w:rPr>
          <w:rFonts w:ascii="Calibri" w:hAnsi="Calibri"/>
        </w:rPr>
        <w:t>SVIB.</w:t>
      </w:r>
    </w:p>
    <w:p w:rsidR="005A2224" w:rsidRPr="00DD6160" w:rsidRDefault="005A2224"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r>
        <w:rPr>
          <w:rFonts w:ascii="Calibri" w:hAnsi="Calibri"/>
        </w:rPr>
        <w:t>Wanneer we er zelf niet uitkom</w:t>
      </w:r>
      <w:r w:rsidR="008A5BDA">
        <w:rPr>
          <w:rFonts w:ascii="Calibri" w:hAnsi="Calibri"/>
        </w:rPr>
        <w:t>e</w:t>
      </w:r>
      <w:r>
        <w:rPr>
          <w:rFonts w:ascii="Calibri" w:hAnsi="Calibri"/>
        </w:rPr>
        <w:t>n kunnen we samenwerken met bijvoorbeeld SMW en Bureau voor Jeugd en Gezin.</w:t>
      </w:r>
      <w:r w:rsidR="00181F32">
        <w:rPr>
          <w:rFonts w:ascii="Calibri" w:hAnsi="Calibri"/>
        </w:rPr>
        <w:t>( vanaf 1 januari wordt dit geregeld vanuit het sociaal team).</w:t>
      </w:r>
    </w:p>
    <w:p w:rsidR="00DD0A44" w:rsidRDefault="00DD0A44"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p>
    <w:p w:rsidR="00DD0A44" w:rsidRPr="00DD0A44" w:rsidRDefault="00DD0A44" w:rsidP="00DD0A4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rPr>
      </w:pPr>
    </w:p>
    <w:p w:rsidR="00856308" w:rsidRPr="00856308" w:rsidRDefault="00856308"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751C77" w:rsidRDefault="00751C77" w:rsidP="00751C77">
      <w:pPr>
        <w:rPr>
          <w:rFonts w:ascii="Calibri" w:hAnsi="Calibri" w:cs="Calibri"/>
          <w:szCs w:val="20"/>
        </w:rPr>
      </w:pPr>
      <w:bookmarkStart w:id="7" w:name="_Toc293909678"/>
    </w:p>
    <w:p w:rsidR="00181F32" w:rsidRDefault="00181F32">
      <w:pPr>
        <w:rPr>
          <w:rFonts w:ascii="Calibri" w:hAnsi="Calibri" w:cs="Calibri"/>
          <w:szCs w:val="20"/>
        </w:rPr>
      </w:pPr>
      <w:r>
        <w:rPr>
          <w:rFonts w:ascii="Calibri" w:hAnsi="Calibri" w:cs="Calibri"/>
          <w:szCs w:val="20"/>
        </w:rPr>
        <w:br w:type="page"/>
      </w:r>
    </w:p>
    <w:p w:rsidR="00056E97" w:rsidRPr="00822C65" w:rsidRDefault="00056E97" w:rsidP="00751C77">
      <w:pPr>
        <w:rPr>
          <w:rFonts w:asciiTheme="minorHAnsi" w:hAnsiTheme="minorHAnsi" w:cstheme="minorHAnsi"/>
          <w:szCs w:val="20"/>
        </w:rPr>
      </w:pPr>
      <w:r w:rsidRPr="00822C65">
        <w:rPr>
          <w:rFonts w:asciiTheme="minorHAnsi" w:hAnsiTheme="minorHAnsi" w:cstheme="minorHAnsi"/>
          <w:iCs/>
        </w:rPr>
        <w:lastRenderedPageBreak/>
        <w:t>Hoofdstuk 5</w:t>
      </w:r>
      <w:r w:rsidRPr="00822C65">
        <w:rPr>
          <w:rFonts w:asciiTheme="minorHAnsi" w:hAnsiTheme="minorHAnsi" w:cstheme="minorHAnsi"/>
          <w:iCs/>
        </w:rPr>
        <w:tab/>
      </w:r>
      <w:r w:rsidRPr="00822C65">
        <w:rPr>
          <w:rFonts w:asciiTheme="minorHAnsi" w:hAnsiTheme="minorHAnsi" w:cstheme="minorHAnsi"/>
          <w:iCs/>
        </w:rPr>
        <w:tab/>
      </w:r>
      <w:r w:rsidRPr="00822C65">
        <w:rPr>
          <w:rFonts w:asciiTheme="minorHAnsi" w:hAnsiTheme="minorHAnsi" w:cstheme="minorHAnsi"/>
        </w:rPr>
        <w:t>Grenzen aan de mogelijkheden van ons onderwijs</w:t>
      </w:r>
      <w:bookmarkEnd w:id="7"/>
    </w:p>
    <w:p w:rsidR="00056E97" w:rsidRPr="00380752" w:rsidRDefault="00056E97" w:rsidP="00A77328">
      <w:pPr>
        <w:rPr>
          <w:rFonts w:ascii="Calibri" w:hAnsi="Calibri" w:cs="Calibri"/>
          <w:szCs w:val="20"/>
        </w:rPr>
      </w:pPr>
    </w:p>
    <w:p w:rsidR="00056E97" w:rsidRDefault="007413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Hieronder staat beschreven per domein wanneer we op dit moment ervaren tegen grenzen aan te lopen.</w:t>
      </w:r>
    </w:p>
    <w:p w:rsidR="00741300" w:rsidRDefault="007413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741300" w:rsidRPr="00993282" w:rsidRDefault="007413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trike/>
        </w:rPr>
      </w:pPr>
      <w:r w:rsidRPr="00741300">
        <w:rPr>
          <w:rFonts w:ascii="Calibri" w:hAnsi="Calibri"/>
          <w:u w:val="single"/>
        </w:rPr>
        <w:t>Leren en ontwikkeling:</w:t>
      </w:r>
      <w:r>
        <w:rPr>
          <w:rFonts w:ascii="Calibri" w:hAnsi="Calibri"/>
          <w:u w:val="single"/>
        </w:rPr>
        <w:br/>
      </w:r>
      <w:r>
        <w:rPr>
          <w:rFonts w:ascii="Calibri" w:hAnsi="Calibri"/>
        </w:rPr>
        <w:t xml:space="preserve">De teamleden ervaren op dit moment het werken met drie niveaugroepen in hun groep als het maximaal haalbare. </w:t>
      </w:r>
      <w:r w:rsidR="002E081D">
        <w:rPr>
          <w:rFonts w:ascii="Calibri" w:hAnsi="Calibri"/>
        </w:rPr>
        <w:t>Bij het werken in een combigroep wordt dit soms teruggebracht naar 2 niveaus per groep.</w:t>
      </w:r>
    </w:p>
    <w:p w:rsidR="00741300" w:rsidRDefault="007413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Verder bereiken we een grens wanneer de ontwikkeling van het kind ondanks de geboden extra hulp, stagneert, of wanneer deze extra hulp ten koste gaat van de rest van de groep.</w:t>
      </w:r>
    </w:p>
    <w:p w:rsidR="00741300" w:rsidRDefault="007413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741300" w:rsidRPr="00741300" w:rsidRDefault="007413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741300">
        <w:rPr>
          <w:rFonts w:ascii="Calibri" w:hAnsi="Calibri"/>
          <w:u w:val="single"/>
        </w:rPr>
        <w:t>Fysiek/medisch:</w:t>
      </w:r>
    </w:p>
    <w:p w:rsidR="00741300" w:rsidRDefault="0040373F"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822C65">
        <w:rPr>
          <w:rFonts w:ascii="Calibri" w:hAnsi="Calibri"/>
          <w:color w:val="auto"/>
        </w:rPr>
        <w:t>We merken dat op dit domein een combinatiegroep belemmerend werkt</w:t>
      </w:r>
      <w:r w:rsidR="000D3CAC">
        <w:rPr>
          <w:rFonts w:ascii="Calibri" w:hAnsi="Calibri"/>
          <w:color w:val="FF0000"/>
        </w:rPr>
        <w:t>,</w:t>
      </w:r>
      <w:r w:rsidRPr="00822C65">
        <w:rPr>
          <w:rFonts w:ascii="Calibri" w:hAnsi="Calibri"/>
          <w:color w:val="auto"/>
        </w:rPr>
        <w:t xml:space="preserve"> </w:t>
      </w:r>
      <w:r w:rsidR="00993282" w:rsidRPr="00822C65">
        <w:rPr>
          <w:rFonts w:ascii="Calibri" w:hAnsi="Calibri"/>
          <w:color w:val="auto"/>
        </w:rPr>
        <w:t>omdat daardoor de klaslokalen erg vol zijn. Er is weinig bewegingsruimte maar ook minder gelegenheid en tijd om kinderen met een fysieke beperking te helpen in een combinatiegroep.</w:t>
      </w:r>
      <w:r w:rsidRPr="00993282">
        <w:rPr>
          <w:rFonts w:ascii="Calibri" w:hAnsi="Calibri"/>
          <w:i/>
          <w:color w:val="FF0000"/>
        </w:rPr>
        <w:br/>
      </w:r>
      <w:r>
        <w:rPr>
          <w:rFonts w:ascii="Calibri" w:hAnsi="Calibri"/>
        </w:rPr>
        <w:t xml:space="preserve">Wanneer ouders op dit domein niet positief meewerken, bereiken we een grens. Ook is het ontbreken van een zgn.structurele achterwacht een probleem. Wanneer kinderen met onderwijsbehoeften op dit gebied zich niet meer ontwikkelen, of wanneer de fysieke veiligheid niet te garanderen is, vinden we dat een grens bereikt wordt. Ook zijn we niet in staat en willen we geen ingewikkelde medische handelingen  verrichten. </w:t>
      </w:r>
      <w:r w:rsidR="002E081D">
        <w:rPr>
          <w:rFonts w:ascii="Calibri" w:hAnsi="Calibri"/>
        </w:rPr>
        <w:t>We zijn</w:t>
      </w:r>
      <w:r>
        <w:rPr>
          <w:rFonts w:ascii="Calibri" w:hAnsi="Calibri"/>
        </w:rPr>
        <w:t xml:space="preserve"> van mening dat er niet meer dan twee leerlingen per groep (in een combinatiegroep niet meer dan één) met specifieke behoeften op dit domein kunnen zitten. </w:t>
      </w:r>
    </w:p>
    <w:p w:rsidR="0040373F" w:rsidRDefault="0040373F"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40373F" w:rsidRDefault="0040373F"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40373F">
        <w:rPr>
          <w:rFonts w:ascii="Calibri" w:hAnsi="Calibri"/>
          <w:u w:val="single"/>
        </w:rPr>
        <w:t>Sociaal emotioneel:</w:t>
      </w:r>
    </w:p>
    <w:p w:rsidR="0040373F" w:rsidRDefault="0040373F"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Bij dit domein bereiken we een grens wanneer de voortgang van je onderwijs belemmerd wordt:</w:t>
      </w:r>
    </w:p>
    <w:p w:rsidR="0040373F" w:rsidRDefault="0040373F" w:rsidP="0040373F">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Omdat bepaald gedrag ten koste gaat van de rest van de groep</w:t>
      </w:r>
    </w:p>
    <w:p w:rsidR="0040373F" w:rsidRDefault="002E081D" w:rsidP="0040373F">
      <w:pPr>
        <w:pStyle w:val="Standaard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Als h</w:t>
      </w:r>
      <w:r w:rsidR="0040373F">
        <w:rPr>
          <w:rFonts w:ascii="Calibri" w:hAnsi="Calibri"/>
        </w:rPr>
        <w:t>et welbevinden van de leerling in het gedrang</w:t>
      </w:r>
      <w:r>
        <w:rPr>
          <w:rFonts w:ascii="Calibri" w:hAnsi="Calibri"/>
        </w:rPr>
        <w:t xml:space="preserve"> is.</w:t>
      </w:r>
    </w:p>
    <w:p w:rsidR="00AD7437" w:rsidRDefault="00AD7437" w:rsidP="00AD743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Wanneer een kind met specifieke onderwijsbehoeften op dit domein bij ons op school wordt aangemeld, vinden we het van belang dat er duidelijk is wat deze leerling van ons vraagt, wat het nodig heeft. (bijvoorbeeld door een onderzoeksverslag, onderwijskundig rapport en een gesprek met de ouders). Zowel school als ouders zullen duidelijk moeten zijn in hun verwachtingen t.o.v. elkaar. We kunnen n.a.v. hiervan aangeven of we wel of niet aan deze verwachtingen kunnen voldoen.</w:t>
      </w:r>
    </w:p>
    <w:p w:rsidR="00AD7437" w:rsidRDefault="00AD7437" w:rsidP="00AD743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AD7437" w:rsidRPr="00AD7437" w:rsidRDefault="00AD7437" w:rsidP="00AD743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AD7437">
        <w:rPr>
          <w:rFonts w:ascii="Calibri" w:hAnsi="Calibri"/>
          <w:u w:val="single"/>
        </w:rPr>
        <w:t>Werkhouding:</w:t>
      </w:r>
    </w:p>
    <w:p w:rsidR="00AD7437" w:rsidRDefault="00AD7437"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Wat ons betreft wordt de grens bereikt als kinderen andere leerlingen in hun leerproces belemmeren of wanneer de ontwikkeling van betreffende leerling stagneert.</w:t>
      </w:r>
    </w:p>
    <w:p w:rsidR="00AD7437" w:rsidRDefault="00AD7437"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AD7437" w:rsidRDefault="00AD7437"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AD7437">
        <w:rPr>
          <w:rFonts w:ascii="Calibri" w:hAnsi="Calibri"/>
          <w:u w:val="single"/>
        </w:rPr>
        <w:t>Thuissituatie:</w:t>
      </w:r>
    </w:p>
    <w:p w:rsidR="00AD7437" w:rsidRPr="00FC0B28" w:rsidRDefault="00AD7437"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FF0000"/>
        </w:rPr>
      </w:pPr>
      <w:r>
        <w:rPr>
          <w:rFonts w:ascii="Calibri" w:hAnsi="Calibri"/>
        </w:rPr>
        <w:t>Wanneer ouders geen vertrouwen meer hebben in onze werkwijze en er van gezamenlijke verantwoordelijkheid geen sprake meer is, bereiken we een grens.</w:t>
      </w:r>
      <w:r w:rsidR="00FC0B28">
        <w:rPr>
          <w:rFonts w:ascii="Calibri" w:hAnsi="Calibri"/>
        </w:rPr>
        <w:t xml:space="preserve"> </w:t>
      </w:r>
    </w:p>
    <w:p w:rsidR="0034249C" w:rsidRPr="00E30E51" w:rsidRDefault="0034249C" w:rsidP="0034249C">
      <w:pPr>
        <w:rPr>
          <w:rFonts w:ascii="Calibri" w:hAnsi="Calibri" w:cs="Calibri"/>
          <w:i/>
          <w:szCs w:val="20"/>
        </w:rPr>
      </w:pPr>
      <w:r>
        <w:rPr>
          <w:rFonts w:ascii="Calibri" w:hAnsi="Calibri"/>
        </w:rPr>
        <w:br/>
        <w:t>Balans in de groep is een grens die bij meerdere domeinen genoemd wordt. De school verstaat het volgende onder balans in de groep:</w:t>
      </w:r>
      <w:r>
        <w:rPr>
          <w:rFonts w:ascii="Calibri" w:hAnsi="Calibri"/>
        </w:rPr>
        <w:br/>
      </w:r>
      <w:r w:rsidRPr="00E30E51">
        <w:rPr>
          <w:rFonts w:ascii="Calibri" w:hAnsi="Calibri" w:cs="Calibri"/>
          <w:i/>
          <w:szCs w:val="20"/>
        </w:rPr>
        <w:t xml:space="preserve">De mate waarin de school ruimte heeft om leerlingen op te nemen in haar groepen of waarin zij handelingsverlegen dreigt te worden voor leerlingen die al op school zijn, wordt voor een belangrijk deel bepaal door de “balans in de groep” van dat moment. </w:t>
      </w:r>
    </w:p>
    <w:p w:rsidR="0034249C" w:rsidRPr="00E30E51" w:rsidRDefault="0034249C" w:rsidP="0034249C">
      <w:pPr>
        <w:rPr>
          <w:rFonts w:ascii="Calibri" w:hAnsi="Calibri" w:cs="Calibri"/>
          <w:i/>
          <w:szCs w:val="20"/>
        </w:rPr>
      </w:pPr>
      <w:r w:rsidRPr="00E30E51">
        <w:rPr>
          <w:rFonts w:ascii="Calibri" w:hAnsi="Calibri" w:cs="Calibri"/>
          <w:i/>
          <w:szCs w:val="20"/>
        </w:rPr>
        <w:t xml:space="preserve">Onder balans in de groep wordt vooral verstaan de ruimte die er voor de leerkracht en de leerlingen is om voor </w:t>
      </w:r>
      <w:r w:rsidRPr="00E30E51">
        <w:rPr>
          <w:rFonts w:ascii="Calibri" w:hAnsi="Calibri" w:cs="Calibri"/>
          <w:i/>
          <w:szCs w:val="20"/>
          <w:u w:val="single"/>
        </w:rPr>
        <w:t>alle</w:t>
      </w:r>
      <w:r w:rsidRPr="00E30E51">
        <w:rPr>
          <w:rFonts w:ascii="Calibri" w:hAnsi="Calibri" w:cs="Calibri"/>
          <w:i/>
          <w:szCs w:val="20"/>
        </w:rPr>
        <w:t xml:space="preserve"> leerlingen in de groep een pedagogisch klimaat en een leeromgeving te bieden waaraan de leerlingen zich kunnen ontwikkelen.</w:t>
      </w:r>
    </w:p>
    <w:p w:rsidR="0034249C" w:rsidRPr="00E30E51" w:rsidRDefault="0034249C" w:rsidP="0034249C">
      <w:pPr>
        <w:rPr>
          <w:rFonts w:ascii="Calibri" w:hAnsi="Calibri" w:cs="Calibri"/>
          <w:i/>
          <w:szCs w:val="20"/>
        </w:rPr>
      </w:pPr>
      <w:r w:rsidRPr="00E30E51">
        <w:rPr>
          <w:rFonts w:ascii="Calibri" w:hAnsi="Calibri" w:cs="Calibri"/>
          <w:i/>
          <w:szCs w:val="20"/>
        </w:rPr>
        <w:t xml:space="preserve">Het gaat bij balans in de groep dus om een combinatie van </w:t>
      </w:r>
      <w:proofErr w:type="spellStart"/>
      <w:r w:rsidRPr="00E30E51">
        <w:rPr>
          <w:rFonts w:ascii="Calibri" w:hAnsi="Calibri" w:cs="Calibri"/>
          <w:i/>
          <w:szCs w:val="20"/>
        </w:rPr>
        <w:t>leerlingkenmerken</w:t>
      </w:r>
      <w:proofErr w:type="spellEnd"/>
      <w:r w:rsidRPr="00E30E51">
        <w:rPr>
          <w:rFonts w:ascii="Calibri" w:hAnsi="Calibri" w:cs="Calibri"/>
          <w:i/>
          <w:szCs w:val="20"/>
        </w:rPr>
        <w:t xml:space="preserve">, groepssamenstelling en de leerkracht van die groep. </w:t>
      </w:r>
    </w:p>
    <w:p w:rsidR="0034249C" w:rsidRPr="00E30E51" w:rsidRDefault="0034249C" w:rsidP="0034249C">
      <w:pPr>
        <w:rPr>
          <w:rFonts w:ascii="Calibri" w:hAnsi="Calibri" w:cs="Calibri"/>
          <w:i/>
          <w:szCs w:val="20"/>
        </w:rPr>
      </w:pPr>
      <w:r w:rsidRPr="00E30E51">
        <w:rPr>
          <w:rFonts w:ascii="Calibri" w:hAnsi="Calibri" w:cs="Calibri"/>
          <w:i/>
          <w:szCs w:val="20"/>
        </w:rPr>
        <w:lastRenderedPageBreak/>
        <w:t>Indien (weer) perspectief kan ontstaan door ondersteuning in de groep (wellicht niet eens voor de betreffende leerling zelf), kan de school mogelijk wel passend onderwijs organiseren omdat de balans weer ontstaat.</w:t>
      </w:r>
    </w:p>
    <w:p w:rsidR="00AD7437" w:rsidRDefault="00AD7437"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34249C" w:rsidRDefault="00AD7437"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Pr>
          <w:rFonts w:ascii="Calibri" w:hAnsi="Calibri"/>
        </w:rPr>
        <w:br/>
      </w:r>
      <w:r>
        <w:rPr>
          <w:rFonts w:ascii="Calibri" w:hAnsi="Calibri"/>
        </w:rPr>
        <w:br/>
      </w: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34249C" w:rsidRDefault="0034249C"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03D95" w:rsidRDefault="00B03D95"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03D95" w:rsidRDefault="00B03D95"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03D95" w:rsidRDefault="00B03D95"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03D95" w:rsidRDefault="00B03D95"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03D95" w:rsidRDefault="00B03D95"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03D95" w:rsidRDefault="00B03D95"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03D95" w:rsidRDefault="00B03D95"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60CD3" w:rsidRDefault="00B60CD3"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60CD3" w:rsidRDefault="00B60CD3"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B60CD3" w:rsidRDefault="00B60CD3"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056E97" w:rsidRPr="002E081D" w:rsidRDefault="002E081D" w:rsidP="002E081D">
      <w:pPr>
        <w:rPr>
          <w:rFonts w:ascii="Calibri" w:hAnsi="Calibri"/>
          <w:b/>
          <w:noProof/>
          <w:color w:val="000000"/>
          <w:szCs w:val="20"/>
        </w:rPr>
      </w:pPr>
      <w:r>
        <w:rPr>
          <w:rFonts w:ascii="Calibri" w:hAnsi="Calibri"/>
          <w:b/>
        </w:rPr>
        <w:br w:type="page"/>
      </w:r>
      <w:r w:rsidR="00056E97" w:rsidRPr="00693A83">
        <w:rPr>
          <w:rFonts w:ascii="Calibri" w:hAnsi="Calibri"/>
          <w:b/>
        </w:rPr>
        <w:lastRenderedPageBreak/>
        <w:t>Hoofdstuk 6</w:t>
      </w:r>
      <w:r w:rsidR="00056E97" w:rsidRPr="00693A83">
        <w:rPr>
          <w:rFonts w:ascii="Calibri" w:hAnsi="Calibri"/>
          <w:b/>
        </w:rPr>
        <w:tab/>
      </w:r>
      <w:r w:rsidR="00056E97" w:rsidRPr="00693A83">
        <w:rPr>
          <w:rFonts w:ascii="Calibri" w:hAnsi="Calibri"/>
          <w:b/>
        </w:rPr>
        <w:tab/>
        <w:t>Ambities</w:t>
      </w:r>
    </w:p>
    <w:p w:rsidR="00056E97" w:rsidRPr="00380752" w:rsidRDefault="00056E97" w:rsidP="004F418A">
      <w:pPr>
        <w:rPr>
          <w:rFonts w:ascii="Calibri" w:hAnsi="Calibri" w:cs="Calibri"/>
          <w:szCs w:val="20"/>
        </w:rPr>
      </w:pP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u w:val="single"/>
        </w:rPr>
      </w:pPr>
      <w:r w:rsidRPr="00326150">
        <w:rPr>
          <w:rFonts w:asciiTheme="minorHAnsi" w:hAnsiTheme="minorHAnsi"/>
          <w:b/>
          <w:u w:val="single"/>
        </w:rPr>
        <w:t>Leren en ontwikkeling</w:t>
      </w:r>
      <w:r w:rsidRPr="00326150">
        <w:rPr>
          <w:rFonts w:asciiTheme="minorHAnsi" w:hAnsiTheme="minorHAnsi"/>
          <w:u w:val="single"/>
        </w:rPr>
        <w:t>:</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952507"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r w:rsidRPr="00952507">
        <w:rPr>
          <w:rFonts w:asciiTheme="minorHAnsi" w:hAnsiTheme="minorHAnsi"/>
          <w:i/>
          <w:color w:val="auto"/>
        </w:rPr>
        <w:t>Ambitie 1: Een protocol ontwikkelen hoe om te gaan met hoogbegaafdheid. Het uitbreiden van het materiaal voor meer- en hoogbegaafde leerlingen.</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rPr>
        <w:t>Evaluatie: Er is een hoog- en meerbegaafdenprotocol ontwikkeld. Hierin wordt beschreven welke stappen er worden ondernomen bij vermoedens van meer- of hoogbegaafdheid. Verder zijn we in 2013-2014 gestart met een plusklas. Een dagdeel per week wordt aan ongeveer 12 kinderen passend onderwijs geboden. In 2014-2015 zijn hier ook kinderen van een naburige school bij gekomen. Het curriculum van de plusklas bestaat o.a. uit leren leren, filosofie, ontdekkend leren, spaans. Op dit moment zijn er diverse pilots binnen de groepen om ook binnen de groepen structureel en gecontroleerd verrijkingsmateriaal aan te bieden naast de verrijkingsstof uit de methodes. De IB-er van de school is bezig met een opleiding tot meer- en hoogbegaafdenspecialist.</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952507" w:rsidRDefault="00952507"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i/>
          <w:color w:val="auto"/>
        </w:rPr>
      </w:pPr>
      <w:r w:rsidRPr="00952507">
        <w:rPr>
          <w:rFonts w:asciiTheme="minorHAnsi" w:hAnsiTheme="minorHAnsi"/>
          <w:b/>
          <w:i/>
          <w:color w:val="auto"/>
        </w:rPr>
        <w:t>Nieuwe ambitie</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Wat willen we bereiken</w:t>
      </w:r>
      <w:r w:rsidRPr="00326150">
        <w:rPr>
          <w:rFonts w:asciiTheme="minorHAnsi" w:hAnsiTheme="minorHAnsi"/>
        </w:rPr>
        <w:t xml:space="preserve">: uitdagend en verrijkend lesaanbod van lesstof in de groepen 1 tot en met 8. </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Wie zijn er bij betrokken</w:t>
      </w:r>
      <w:r w:rsidRPr="00326150">
        <w:rPr>
          <w:rFonts w:asciiTheme="minorHAnsi" w:hAnsiTheme="minorHAnsi"/>
        </w:rPr>
        <w:t>: IB-er/specialist hoogbegaafden, leerkrachten, directie</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Wat gaan we doen</w:t>
      </w:r>
      <w:r w:rsidRPr="00326150">
        <w:rPr>
          <w:rFonts w:asciiTheme="minorHAnsi" w:hAnsiTheme="minorHAnsi"/>
        </w:rPr>
        <w:t>: pilot in groep 8 met nieuwe materialen, pilot in groep 8 met systeem om structureel en gecontroleerd lesstof aan te bieden van december 2014 tot maart 2015. Evaluatie van pilot. Op basis daarvan keuze voor uitbreiding hiervan of opstellen nieuw plan. Juni 2015 vaststellen van nieuwe richtlijnen voor verrijking lesstof in alle groepen. Schooljaar 2015-2016 implementeren van nieuwe richtlijnen. Einde 2015-2016 evaluatie en mogelijke bijstelling of uitbreiding.</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Waarom:</w:t>
      </w:r>
      <w:r w:rsidRPr="00326150">
        <w:rPr>
          <w:rFonts w:asciiTheme="minorHAnsi" w:hAnsiTheme="minorHAnsi"/>
        </w:rPr>
        <w:t xml:space="preserve"> omdat we zien dat meer- en hoogbegaafde kinderen niet voldoende hebben aan de plusklas maar ook in de dagelijks praktijk van hun eigen groep meer uitdaging nodig hebben dan wat we tot nu toe </w:t>
      </w:r>
      <w:commentRangeStart w:id="8"/>
      <w:r w:rsidRPr="00326150">
        <w:rPr>
          <w:rFonts w:asciiTheme="minorHAnsi" w:hAnsiTheme="minorHAnsi"/>
        </w:rPr>
        <w:t>bieden.</w:t>
      </w:r>
      <w:commentRangeEnd w:id="8"/>
      <w:r w:rsidR="003F306A">
        <w:rPr>
          <w:rStyle w:val="Verwijzingopmerking"/>
          <w:rFonts w:ascii="Trebuchet MS" w:hAnsi="Trebuchet MS"/>
          <w:noProof w:val="0"/>
          <w:color w:val="auto"/>
        </w:rPr>
        <w:commentReference w:id="8"/>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952507"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r w:rsidRPr="00952507">
        <w:rPr>
          <w:rFonts w:asciiTheme="minorHAnsi" w:hAnsiTheme="minorHAnsi"/>
          <w:i/>
          <w:color w:val="auto"/>
        </w:rPr>
        <w:t>Ambitie 2: In het verlengde van het vorige punt zouden we ons willen ontwikkelen in het ‘leren leren’ van onze leerlingen.</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rPr>
        <w:t>Evaluatie: in het schooljaar 2013-2014 is gestart met het opstellen van een leerlijn zelfstandig werken. Hierin wordt beschreven hoe er vanaf groep 1 gewerkt wordt aan leren plannen, samenwerken, verantwoordelijkheid voor eigen werk, huiswerk. In alle groepen is hier mee gewerkt. In het schooljaar 2014-2015 is deze leerlijn vastgesteld en wordt deze uitgevoerd. Door de werkgroep die hiervoor is opgericht wordt dit kritisch gevolgd en steeds ge</w:t>
      </w:r>
      <w:r w:rsidR="0016532F">
        <w:rPr>
          <w:rFonts w:asciiTheme="minorHAnsi" w:hAnsiTheme="minorHAnsi"/>
        </w:rPr>
        <w:t>ë</w:t>
      </w:r>
      <w:r w:rsidRPr="00326150">
        <w:rPr>
          <w:rFonts w:asciiTheme="minorHAnsi" w:hAnsiTheme="minorHAnsi"/>
        </w:rPr>
        <w:t>valueerd.</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952507">
        <w:rPr>
          <w:rFonts w:asciiTheme="minorHAnsi" w:hAnsiTheme="minorHAnsi"/>
          <w:b/>
          <w:i/>
        </w:rPr>
        <w:t>Nieuwe ambitie</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Wat willen we bereiken</w:t>
      </w:r>
      <w:r w:rsidRPr="00326150">
        <w:rPr>
          <w:rFonts w:asciiTheme="minorHAnsi" w:hAnsiTheme="minorHAnsi"/>
        </w:rPr>
        <w:t>: leerlingen leren d.m.v. een doorgaande leerlijn dat zij mede  verantwoordelijk zijn voor hun werk, hun werk kunnen plannen, samenwerken met andere leerlingen in wisselende combinaties, met andere werkvormen tot het lesdoel komen</w:t>
      </w:r>
      <w:r w:rsidR="0016532F">
        <w:rPr>
          <w:rFonts w:asciiTheme="minorHAnsi" w:hAnsiTheme="minorHAnsi"/>
        </w:rPr>
        <w:t xml:space="preserve"> (coöperatieve werkvormen)</w:t>
      </w:r>
      <w:r w:rsidRPr="00326150">
        <w:rPr>
          <w:rFonts w:asciiTheme="minorHAnsi" w:hAnsiTheme="minorHAnsi"/>
        </w:rPr>
        <w:t>.</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Waarom</w:t>
      </w:r>
      <w:r w:rsidRPr="00326150">
        <w:rPr>
          <w:rFonts w:asciiTheme="minorHAnsi" w:hAnsiTheme="minorHAnsi"/>
        </w:rPr>
        <w:t xml:space="preserve">: als een leerling de basisschool verlaat wordt verwacht dat hij/zij op deze gebieden voldoende vaardig is om in het vervolgonderwijs te slagen. </w:t>
      </w:r>
      <w:r>
        <w:rPr>
          <w:rFonts w:asciiTheme="minorHAnsi" w:hAnsiTheme="minorHAnsi"/>
        </w:rPr>
        <w:t>Verantwoordelijkheid en zelfstandigheid vergroot ook de betrokkenheid en de motivatie voor het leren.</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Wat gaan we doen:</w:t>
      </w:r>
      <w:r w:rsidRPr="00326150">
        <w:rPr>
          <w:rFonts w:asciiTheme="minorHAnsi" w:hAnsiTheme="minorHAnsi"/>
        </w:rPr>
        <w:t xml:space="preserve"> het toepassen van de opgestelde leerlijn vanaf schooljaar 2014-2015. Maandelijkse evaluaties in de teamvergadering. Jaarlijkse evaluatie in mei. </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Wie zijn er bij betrokken:</w:t>
      </w:r>
      <w:r w:rsidRPr="00326150">
        <w:rPr>
          <w:rFonts w:asciiTheme="minorHAnsi" w:hAnsiTheme="minorHAnsi"/>
        </w:rPr>
        <w:t xml:space="preserve"> leerkrachten en leerlingen. Er is een werkgroep zelfstandig werken die monitort.</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952507"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r w:rsidRPr="00952507">
        <w:rPr>
          <w:rFonts w:asciiTheme="minorHAnsi" w:hAnsiTheme="minorHAnsi"/>
          <w:i/>
          <w:color w:val="auto"/>
        </w:rPr>
        <w:lastRenderedPageBreak/>
        <w:t>Ambitie 3: Graag zouden we meer handen in de groep zien, zodat we nog betere begeleiding kunnen bieden en onze grenzen zoals omschreven in het vorige hoofdstuk kunnen verleggen.</w:t>
      </w: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rPr>
        <w:t>Evaluatie: op bestuursniveau is m.i.v. 2013-2014 gekozen om met een extra groep te gaan werken. Dit betekent kleinere groepen en minder combinatiegroepen. Hierdoor wordt de werkdruk verminderd en kan er meer aandacht besteed worden aan zorgleerlingen. In groep 1 is door de instroom van 4-jarigen vanaf april tot de zomervakantie een onderwijsassistente aangesteld in 2014. Er wordt op dit punt geen nieuwe ambitie geformuleerd maar er zal per situatie bekeken worden wat er mogelijk is (bijv. met de komst van meer zorgleerlingen).</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03022C" w:rsidRDefault="00326150" w:rsidP="0003022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u w:val="single"/>
        </w:rPr>
      </w:pPr>
      <w:r w:rsidRPr="0003022C">
        <w:rPr>
          <w:rFonts w:asciiTheme="minorHAnsi" w:hAnsiTheme="minorHAnsi"/>
          <w:b/>
          <w:u w:val="single"/>
        </w:rPr>
        <w:t>Fysiek en medisch:</w:t>
      </w:r>
    </w:p>
    <w:p w:rsidR="00326150" w:rsidRPr="00952507"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r w:rsidRPr="00326150">
        <w:rPr>
          <w:rFonts w:asciiTheme="minorHAnsi" w:hAnsiTheme="minorHAnsi"/>
          <w:b/>
        </w:rPr>
        <w:br/>
      </w:r>
      <w:r w:rsidRPr="00952507">
        <w:rPr>
          <w:rFonts w:asciiTheme="minorHAnsi" w:hAnsiTheme="minorHAnsi"/>
          <w:i/>
          <w:color w:val="auto"/>
        </w:rPr>
        <w:t>W</w:t>
      </w:r>
      <w:r w:rsidRPr="00952507">
        <w:rPr>
          <w:rFonts w:asciiTheme="minorHAnsi" w:hAnsiTheme="minorHAnsi" w:cstheme="minorHAnsi"/>
          <w:i/>
          <w:color w:val="auto"/>
        </w:rPr>
        <w:t xml:space="preserve">ij hebben geen duidelijke ambitie op dit gebied. Wij staan in principe open voor ieder kind met fysieke   beperking maar willen per individueel geval onze mogelijkheden en grenzen aangeven. </w:t>
      </w:r>
      <w:r w:rsidRPr="00952507">
        <w:rPr>
          <w:rFonts w:asciiTheme="minorHAnsi" w:hAnsiTheme="minorHAnsi"/>
          <w:i/>
          <w:color w:val="auto"/>
        </w:rPr>
        <w:t xml:space="preserve">Welbevinden van leerkracht en groep staan. </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Theme="minorHAnsi" w:hAnsiTheme="minorHAnsi"/>
        </w:rPr>
      </w:pPr>
      <w:r w:rsidRPr="00326150">
        <w:rPr>
          <w:rFonts w:asciiTheme="minorHAnsi" w:hAnsiTheme="minorHAnsi"/>
        </w:rPr>
        <w:t xml:space="preserve"> </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rPr>
        <w:t>Evaluatie: In de afgelopen 3 jaar hebben we ervaren dat er per kind gekeken moet worden naar de mogelijkheden die er zijn. De mogelijkheden worden bepaald door de zorgbehoefte van het kind, de groep waarin hij/zij terecht komt, de competenties van de leerkrachten en de materiele en ruimtelijke behoeftes.</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rPr>
        <w:t>Wij hebben geen kinderen geweigerd tot nu toe. Op deze manier zouden we ook in de toekomst om willen gaan met kinderen die op onze school aangemeld worden.</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rPr>
      </w:pPr>
    </w:p>
    <w:p w:rsidR="00326150" w:rsidRPr="00952507"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i/>
        </w:rPr>
      </w:pPr>
      <w:r w:rsidRPr="00952507">
        <w:rPr>
          <w:rFonts w:asciiTheme="minorHAnsi" w:hAnsiTheme="minorHAnsi"/>
          <w:b/>
          <w:i/>
        </w:rPr>
        <w:t>Nieuwe ambitie</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Wat willen we bereiken</w:t>
      </w:r>
      <w:r w:rsidRPr="00326150">
        <w:rPr>
          <w:rFonts w:asciiTheme="minorHAnsi" w:hAnsiTheme="minorHAnsi"/>
        </w:rPr>
        <w:t>: Vanaf januari 2015 zal er een kindje met het syndroom van Down op onze school komen. Wij willen er alles aan doen, voorzover dat mogelijk is, om voor deze ouders en dit kind te voldoen in zorg en onderwijsbehoefte.</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Waarom</w:t>
      </w:r>
      <w:r w:rsidRPr="00326150">
        <w:rPr>
          <w:rFonts w:asciiTheme="minorHAnsi" w:hAnsiTheme="minorHAnsi"/>
        </w:rPr>
        <w:t>: we vinden het belangrijk om zoveel mogelijk thuisnabij onderwijs te bieden aan alle kinderen die bij ons aangemeld worden.</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Wie zijn er bij betrokken</w:t>
      </w:r>
      <w:r w:rsidRPr="00326150">
        <w:rPr>
          <w:rFonts w:asciiTheme="minorHAnsi" w:hAnsiTheme="minorHAnsi"/>
        </w:rPr>
        <w:t>: de Ib-er, leerkrachten en directie, ambulant begeleider, ouders</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u w:val="single"/>
        </w:rPr>
        <w:t xml:space="preserve">Wat gaan we doen: </w:t>
      </w:r>
      <w:r w:rsidRPr="00326150">
        <w:rPr>
          <w:rFonts w:asciiTheme="minorHAnsi" w:hAnsiTheme="minorHAnsi"/>
        </w:rPr>
        <w:t>we bereiden ons goed voor om te zorgen dat de onderwijs- en zorgbehoeftes van dit kind duidelijk zijn. Dit doen we door observaties, overleg met ouders en zorgverleners, advisering van deskundigen en ambulant begeleiders. Met deze bevindingen wordt een zorgar</w:t>
      </w:r>
      <w:r w:rsidR="0016532F">
        <w:rPr>
          <w:rFonts w:asciiTheme="minorHAnsi" w:hAnsiTheme="minorHAnsi"/>
        </w:rPr>
        <w:t>r</w:t>
      </w:r>
      <w:r w:rsidRPr="00326150">
        <w:rPr>
          <w:rFonts w:asciiTheme="minorHAnsi" w:hAnsiTheme="minorHAnsi"/>
        </w:rPr>
        <w:t>angement opgesteld. Voor de financi</w:t>
      </w:r>
      <w:r w:rsidR="0016532F">
        <w:rPr>
          <w:rFonts w:asciiTheme="minorHAnsi" w:hAnsiTheme="minorHAnsi"/>
        </w:rPr>
        <w:t>ë</w:t>
      </w:r>
      <w:r w:rsidRPr="00326150">
        <w:rPr>
          <w:rFonts w:asciiTheme="minorHAnsi" w:hAnsiTheme="minorHAnsi"/>
        </w:rPr>
        <w:t>le ondersteuning dienen we dit zorga</w:t>
      </w:r>
      <w:r w:rsidR="0016532F">
        <w:rPr>
          <w:rFonts w:asciiTheme="minorHAnsi" w:hAnsiTheme="minorHAnsi"/>
        </w:rPr>
        <w:t>rr</w:t>
      </w:r>
      <w:r w:rsidRPr="00326150">
        <w:rPr>
          <w:rFonts w:asciiTheme="minorHAnsi" w:hAnsiTheme="minorHAnsi"/>
        </w:rPr>
        <w:t>angement in bij SWV driegang.</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rPr>
      </w:pPr>
    </w:p>
    <w:p w:rsidR="00326150" w:rsidRPr="0003022C" w:rsidRDefault="00326150" w:rsidP="0003022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u w:val="single"/>
        </w:rPr>
      </w:pPr>
      <w:r w:rsidRPr="0003022C">
        <w:rPr>
          <w:rFonts w:asciiTheme="minorHAnsi" w:hAnsiTheme="minorHAnsi"/>
          <w:b/>
          <w:u w:val="single"/>
        </w:rPr>
        <w:t>Sociaal emotioneel/ gedrag:</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p>
    <w:p w:rsidR="00326150" w:rsidRDefault="009228B2"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r w:rsidRPr="009228B2">
        <w:rPr>
          <w:rFonts w:ascii="Calibri" w:hAnsi="Calibri"/>
          <w:i/>
        </w:rPr>
        <w:t>Het huidige schooljaar worden er door diverse individuele leerkrachten cursussen gevolgd op het gebied van gedrag en autisme.</w:t>
      </w:r>
      <w:r w:rsidR="00326150" w:rsidRPr="009228B2">
        <w:rPr>
          <w:rFonts w:asciiTheme="minorHAnsi" w:hAnsiTheme="minorHAnsi"/>
          <w:i/>
          <w:color w:val="auto"/>
        </w:rPr>
        <w:t>Ons doel is dat daardoor de professionaliteit en expertise van de leerkrachten</w:t>
      </w:r>
      <w:r w:rsidR="00326150" w:rsidRPr="00952507">
        <w:rPr>
          <w:rFonts w:asciiTheme="minorHAnsi" w:hAnsiTheme="minorHAnsi"/>
          <w:i/>
          <w:color w:val="auto"/>
        </w:rPr>
        <w:t xml:space="preserve"> wordt vergroot. We vinden het erg belangrijk dat de kennis die wordt opgedaan door individuele leerkrachten gedeeld wordt met de rest van het team, zodat elk teamlid weet waar welke expertise zit en je er gebruik van kunt maken, indien nodig.</w:t>
      </w:r>
    </w:p>
    <w:p w:rsidR="009228B2" w:rsidRPr="00952507" w:rsidRDefault="009228B2"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p>
    <w:p w:rsid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326150">
        <w:rPr>
          <w:rFonts w:asciiTheme="minorHAnsi" w:hAnsiTheme="minorHAnsi"/>
        </w:rPr>
        <w:t xml:space="preserve">Evaluatie: Elke leerkracht kiest jaarlijks welke scholing past bij de schoolontwikkeling en de persoonlijke ontwikkeling. In de afgelopen jaren is er kennis opgedaan op het gebied van opvallend gedrag bij kleuters, faalangst, groepsgedrag, grip op de groep, meerbegaafden, omgang met ouders, kindgesprekken etc. De scholingen die individueel gevolgd zijn proberen we breder in het team te trekken door middel van het delen van ervaringen in teambijeenkomsten. Er zijn ook diverse teamscholingen geweest. Verder hebben we met het hele team in najaar 2014 de licentie B behaald van de Kanjertraining. </w:t>
      </w:r>
    </w:p>
    <w:p w:rsidR="009228B2" w:rsidRDefault="009228B2"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rPr>
      </w:pPr>
      <w:r w:rsidRPr="009228B2">
        <w:rPr>
          <w:rFonts w:ascii="Calibri" w:hAnsi="Calibri"/>
          <w:i/>
          <w:color w:val="auto"/>
        </w:rPr>
        <w:lastRenderedPageBreak/>
        <w:t xml:space="preserve">Jaarlijks willen we een informatie- avond gaan organiseren </w:t>
      </w:r>
      <w:r w:rsidRPr="009228B2">
        <w:rPr>
          <w:rFonts w:ascii="Calibri" w:hAnsi="Calibri"/>
          <w:i/>
        </w:rPr>
        <w:t>voor ouders waarbij een (opvoed) probleem centraal staat.</w:t>
      </w:r>
      <w:r w:rsidRPr="009228B2">
        <w:rPr>
          <w:rFonts w:ascii="Calibri" w:hAnsi="Calibri"/>
          <w:i/>
        </w:rPr>
        <w:br/>
      </w:r>
    </w:p>
    <w:p w:rsidR="009228B2" w:rsidRPr="009228B2" w:rsidRDefault="009228B2"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9228B2">
        <w:rPr>
          <w:rFonts w:asciiTheme="minorHAnsi" w:hAnsiTheme="minorHAnsi"/>
        </w:rPr>
        <w:t>Evaluatie:</w:t>
      </w:r>
    </w:p>
    <w:p w:rsidR="009228B2" w:rsidRPr="009228B2" w:rsidRDefault="009228B2"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9228B2">
        <w:rPr>
          <w:rFonts w:asciiTheme="minorHAnsi" w:hAnsiTheme="minorHAnsi"/>
        </w:rPr>
        <w:t>In de afgelopen jaren hebben we jaarlijks een avond georganiseerd voor ouders. Onderwerpen als lezen, verschillen tussen jongens en meisjes kwamen hierbij aan de orde.</w:t>
      </w:r>
    </w:p>
    <w:p w:rsidR="009228B2" w:rsidRDefault="009228B2"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rPr>
      </w:pPr>
    </w:p>
    <w:p w:rsidR="009228B2" w:rsidRPr="009228B2" w:rsidRDefault="009228B2"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u w:val="single"/>
        </w:rPr>
      </w:pPr>
      <w:r w:rsidRPr="009228B2">
        <w:rPr>
          <w:rFonts w:asciiTheme="minorHAnsi" w:hAnsiTheme="minorHAnsi"/>
          <w:b/>
          <w:u w:val="single"/>
        </w:rPr>
        <w:t>Werkhouding</w:t>
      </w:r>
    </w:p>
    <w:p w:rsidR="00326150" w:rsidRPr="009228B2"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r w:rsidRPr="009228B2">
        <w:rPr>
          <w:rFonts w:asciiTheme="minorHAnsi" w:hAnsiTheme="minorHAnsi"/>
          <w:i/>
          <w:color w:val="auto"/>
        </w:rPr>
        <w:t>We willen zelfstandigheid van onze leerlingen vergroten. Te denken valt aan het werken met dag- en weektaken. We willen kinderen meer eigenaar maken van hun leerproces en de verantwoordelijkheid van de kinderen voor hun eigen werk vergroten. We willen gaan werken met diverse klaaropdrachten, waaruit kinderen zelf een keuze kunnen maken. We willen kinderen beter begeleiden naar zelfstandigheid en hier een duidelijke lijn in krijgen van groep 1. Te denken valt hierbij bijv. aan een opbouw in huiswerk.</w:t>
      </w:r>
    </w:p>
    <w:p w:rsidR="00326150" w:rsidRPr="00326150"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p>
    <w:p w:rsidR="00326150" w:rsidRPr="009228B2" w:rsidRDefault="00326150"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9228B2">
        <w:rPr>
          <w:rFonts w:asciiTheme="minorHAnsi" w:hAnsiTheme="minorHAnsi"/>
        </w:rPr>
        <w:t>Evaluatie: zie ambitie 2 van leren en ontwikkeling</w:t>
      </w:r>
    </w:p>
    <w:p w:rsidR="0034249C" w:rsidRPr="00326150" w:rsidRDefault="0034249C" w:rsidP="0034249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p>
    <w:p w:rsidR="0034249C" w:rsidRPr="00326150" w:rsidRDefault="0034249C" w:rsidP="0034249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u w:val="single"/>
        </w:rPr>
      </w:pPr>
      <w:r w:rsidRPr="00326150">
        <w:rPr>
          <w:rFonts w:asciiTheme="minorHAnsi" w:hAnsiTheme="minorHAnsi"/>
          <w:b/>
          <w:u w:val="single"/>
        </w:rPr>
        <w:t>Thuissituatie:</w:t>
      </w:r>
    </w:p>
    <w:p w:rsidR="00FC0B28" w:rsidRPr="009228B2" w:rsidRDefault="002E081D" w:rsidP="0032615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rPr>
      </w:pPr>
      <w:r w:rsidRPr="009228B2">
        <w:rPr>
          <w:rFonts w:asciiTheme="minorHAnsi" w:hAnsiTheme="minorHAnsi"/>
          <w:i/>
          <w:color w:val="auto"/>
        </w:rPr>
        <w:t>We willen ons richten op verbetering van de ouderbetrokkenheid.</w:t>
      </w:r>
    </w:p>
    <w:p w:rsidR="00821DEB" w:rsidRPr="00326150" w:rsidRDefault="00821DEB" w:rsidP="009228B2">
      <w:pPr>
        <w:pStyle w:val="Kop1"/>
        <w:rPr>
          <w:noProof/>
        </w:rPr>
      </w:pPr>
    </w:p>
    <w:p w:rsidR="00B03D95" w:rsidRPr="009228B2" w:rsidRDefault="00326150" w:rsidP="009228B2">
      <w:pPr>
        <w:pStyle w:val="Kop1"/>
      </w:pPr>
      <w:r w:rsidRPr="009228B2">
        <w:t>Evaluatie:</w:t>
      </w:r>
    </w:p>
    <w:p w:rsidR="00326150" w:rsidRPr="00326150" w:rsidRDefault="00326150" w:rsidP="00326150">
      <w:pPr>
        <w:rPr>
          <w:rFonts w:asciiTheme="minorHAnsi" w:hAnsiTheme="minorHAnsi"/>
        </w:rPr>
      </w:pPr>
      <w:r w:rsidRPr="00326150">
        <w:rPr>
          <w:rFonts w:asciiTheme="minorHAnsi" w:hAnsiTheme="minorHAnsi"/>
        </w:rPr>
        <w:t>Er is gestart met een ouderpanel. Een groep van ongeveer 6 ouders komt drie maal per jaar bij</w:t>
      </w:r>
      <w:r w:rsidR="0016532F">
        <w:rPr>
          <w:rFonts w:asciiTheme="minorHAnsi" w:hAnsiTheme="minorHAnsi"/>
        </w:rPr>
        <w:t xml:space="preserve"> </w:t>
      </w:r>
      <w:r w:rsidRPr="00326150">
        <w:rPr>
          <w:rFonts w:asciiTheme="minorHAnsi" w:hAnsiTheme="minorHAnsi"/>
        </w:rPr>
        <w:t>elkaar o.l.v. directie om te praten over schoolzaken. Het ouderpanel functioneert als klankbordgroep. De ervaringen hiermee zijn positief. In 2014-2015 zal het ouderpanel met enkele ouders uitbreiden.</w:t>
      </w:r>
    </w:p>
    <w:p w:rsidR="00326150" w:rsidRPr="00326150" w:rsidRDefault="00326150" w:rsidP="00326150">
      <w:pPr>
        <w:rPr>
          <w:rFonts w:asciiTheme="minorHAnsi" w:hAnsiTheme="minorHAnsi"/>
        </w:rPr>
      </w:pPr>
      <w:r w:rsidRPr="00326150">
        <w:rPr>
          <w:rFonts w:asciiTheme="minorHAnsi" w:hAnsiTheme="minorHAnsi"/>
        </w:rPr>
        <w:t>Er is gestart met een ‘</w:t>
      </w:r>
      <w:proofErr w:type="spellStart"/>
      <w:r w:rsidRPr="00326150">
        <w:rPr>
          <w:rFonts w:asciiTheme="minorHAnsi" w:hAnsiTheme="minorHAnsi"/>
        </w:rPr>
        <w:t>oudervertelmoment</w:t>
      </w:r>
      <w:proofErr w:type="spellEnd"/>
      <w:r w:rsidRPr="00326150">
        <w:rPr>
          <w:rFonts w:asciiTheme="minorHAnsi" w:hAnsiTheme="minorHAnsi"/>
        </w:rPr>
        <w:t xml:space="preserve">’. Dit betekent dat in het begin van het schooljaar er een 10-minuten gesprek wordt georganiseerd waarin ouders vertellen over hun kind. Hiermee horen leerkrachten van ouders bijzonderheden over de leerling maar ook de eerste ervaringen in de groep. Op een enkele ouder na, vinden ouders dit een prettige manier van werken. Leerkrachten zien heel duidelijk meerwaarde hiervan. </w:t>
      </w:r>
      <w:r w:rsidR="0003022C">
        <w:rPr>
          <w:rFonts w:asciiTheme="minorHAnsi" w:hAnsiTheme="minorHAnsi"/>
        </w:rPr>
        <w:t>Ondanks de vele contactmomenten en communicatie met ouders via nieuwsbrief, mail etc</w:t>
      </w:r>
      <w:r w:rsidR="0016532F">
        <w:rPr>
          <w:rFonts w:asciiTheme="minorHAnsi" w:hAnsiTheme="minorHAnsi"/>
        </w:rPr>
        <w:t>.</w:t>
      </w:r>
      <w:r w:rsidR="0003022C">
        <w:rPr>
          <w:rFonts w:asciiTheme="minorHAnsi" w:hAnsiTheme="minorHAnsi"/>
        </w:rPr>
        <w:t>, ervaren we als team een toename van ouders die ontevreden zij</w:t>
      </w:r>
      <w:r w:rsidR="0016532F">
        <w:rPr>
          <w:rFonts w:asciiTheme="minorHAnsi" w:hAnsiTheme="minorHAnsi"/>
        </w:rPr>
        <w:t>n</w:t>
      </w:r>
      <w:r w:rsidR="0003022C">
        <w:rPr>
          <w:rFonts w:asciiTheme="minorHAnsi" w:hAnsiTheme="minorHAnsi"/>
        </w:rPr>
        <w:t xml:space="preserve"> over het onderwijs en/of de zorg die geboden wordt en die dat uiten op een nogal eisende manier. De landelijke trend hierin zien we duidelijk op onze school. </w:t>
      </w:r>
    </w:p>
    <w:p w:rsidR="00B03D95" w:rsidRPr="00326150" w:rsidRDefault="00B03D95" w:rsidP="009228B2">
      <w:pPr>
        <w:pStyle w:val="Kop1"/>
      </w:pPr>
    </w:p>
    <w:p w:rsidR="00B03D95" w:rsidRPr="009228B2" w:rsidRDefault="009228B2" w:rsidP="009228B2">
      <w:pPr>
        <w:pStyle w:val="Kop1"/>
      </w:pPr>
      <w:r w:rsidRPr="009228B2">
        <w:t>Nieuwe ambitie</w:t>
      </w:r>
    </w:p>
    <w:p w:rsidR="0003022C" w:rsidRPr="0003022C" w:rsidRDefault="0003022C" w:rsidP="0003022C">
      <w:pPr>
        <w:rPr>
          <w:rFonts w:asciiTheme="minorHAnsi" w:hAnsiTheme="minorHAnsi"/>
        </w:rPr>
      </w:pPr>
      <w:r w:rsidRPr="0003022C">
        <w:rPr>
          <w:rFonts w:asciiTheme="minorHAnsi" w:hAnsiTheme="minorHAnsi"/>
          <w:u w:val="single"/>
        </w:rPr>
        <w:t>Wat willen we bereiken</w:t>
      </w:r>
      <w:r w:rsidRPr="0003022C">
        <w:rPr>
          <w:rFonts w:asciiTheme="minorHAnsi" w:hAnsiTheme="minorHAnsi"/>
        </w:rPr>
        <w:t>:</w:t>
      </w:r>
      <w:r w:rsidR="0016532F">
        <w:rPr>
          <w:rFonts w:asciiTheme="minorHAnsi" w:hAnsiTheme="minorHAnsi"/>
        </w:rPr>
        <w:t xml:space="preserve"> </w:t>
      </w:r>
      <w:r w:rsidRPr="0003022C">
        <w:rPr>
          <w:rFonts w:asciiTheme="minorHAnsi" w:hAnsiTheme="minorHAnsi"/>
        </w:rPr>
        <w:t xml:space="preserve">Het vergroten van de oudertevredenheid en het verbeteren van de contacten en wijze van communiceren tussen ouders en leerkrachten/directie. </w:t>
      </w:r>
    </w:p>
    <w:p w:rsidR="00B03D95" w:rsidRPr="009228B2" w:rsidRDefault="0003022C" w:rsidP="009228B2">
      <w:pPr>
        <w:pStyle w:val="Kop1"/>
      </w:pPr>
      <w:r w:rsidRPr="0016532F">
        <w:rPr>
          <w:u w:val="single"/>
        </w:rPr>
        <w:t>Waarom</w:t>
      </w:r>
      <w:r w:rsidRPr="009228B2">
        <w:t>: uit de literatuur en uit ervaring weten we dat het bestaan van een goede driehoeksverhouding (kind-ouders-school) van wezenlijk belang is voor het welbevinden en het presteren van de kinderen.</w:t>
      </w:r>
    </w:p>
    <w:p w:rsidR="0003022C" w:rsidRPr="0003022C" w:rsidRDefault="0003022C" w:rsidP="0003022C">
      <w:pPr>
        <w:rPr>
          <w:rFonts w:asciiTheme="minorHAnsi" w:hAnsiTheme="minorHAnsi"/>
        </w:rPr>
      </w:pPr>
      <w:r w:rsidRPr="0003022C">
        <w:rPr>
          <w:rFonts w:asciiTheme="minorHAnsi" w:hAnsiTheme="minorHAnsi"/>
          <w:u w:val="single"/>
        </w:rPr>
        <w:t>Wie zijn er bij betrokken</w:t>
      </w:r>
      <w:r w:rsidRPr="0003022C">
        <w:rPr>
          <w:rFonts w:asciiTheme="minorHAnsi" w:hAnsiTheme="minorHAnsi"/>
        </w:rPr>
        <w:t xml:space="preserve">: leerkrachten, directie, bestuur, </w:t>
      </w:r>
      <w:r w:rsidR="0016532F">
        <w:rPr>
          <w:rFonts w:asciiTheme="minorHAnsi" w:hAnsiTheme="minorHAnsi"/>
        </w:rPr>
        <w:t>MR</w:t>
      </w:r>
      <w:r w:rsidRPr="0003022C">
        <w:rPr>
          <w:rFonts w:asciiTheme="minorHAnsi" w:hAnsiTheme="minorHAnsi"/>
        </w:rPr>
        <w:t>, ouders</w:t>
      </w:r>
      <w:r w:rsidR="0016532F">
        <w:rPr>
          <w:rFonts w:asciiTheme="minorHAnsi" w:hAnsiTheme="minorHAnsi"/>
        </w:rPr>
        <w:t xml:space="preserve"> en</w:t>
      </w:r>
      <w:bookmarkStart w:id="9" w:name="_GoBack"/>
      <w:bookmarkEnd w:id="9"/>
      <w:r w:rsidRPr="0003022C">
        <w:rPr>
          <w:rFonts w:asciiTheme="minorHAnsi" w:hAnsiTheme="minorHAnsi"/>
        </w:rPr>
        <w:t xml:space="preserve"> leerlingen.</w:t>
      </w:r>
    </w:p>
    <w:p w:rsidR="0003022C" w:rsidRPr="0003022C" w:rsidRDefault="0003022C" w:rsidP="0003022C">
      <w:pPr>
        <w:rPr>
          <w:rFonts w:asciiTheme="minorHAnsi" w:hAnsiTheme="minorHAnsi"/>
        </w:rPr>
      </w:pPr>
      <w:r w:rsidRPr="0003022C">
        <w:rPr>
          <w:rFonts w:asciiTheme="minorHAnsi" w:hAnsiTheme="minorHAnsi"/>
          <w:u w:val="single"/>
        </w:rPr>
        <w:t>Wat gaan we doen</w:t>
      </w:r>
      <w:r w:rsidRPr="0003022C">
        <w:rPr>
          <w:rFonts w:asciiTheme="minorHAnsi" w:hAnsiTheme="minorHAnsi"/>
        </w:rPr>
        <w:t>: we volgden een studiemiddag over ouderbetrokkenheid, we overleggen met een deskundige op dit gebied om te bespreken waar onze school zich hierin kan verbeteren. We zetten het onderwerp op de agenda van de teamvergaderingen en gaan hierbij per onderdeel bespreken wat beter kan. We bespreken dit in de MR en bestuursvergaderingen en in het ouderpanel. We plannen een studiedag over communicatie met ouders in het schooljaar 2015-2016.</w:t>
      </w:r>
    </w:p>
    <w:p w:rsidR="00B03D95" w:rsidRPr="0003022C" w:rsidRDefault="00B03D95" w:rsidP="009228B2">
      <w:pPr>
        <w:pStyle w:val="Kop1"/>
      </w:pPr>
    </w:p>
    <w:p w:rsidR="00B03D95" w:rsidRPr="00326150" w:rsidRDefault="00B03D95" w:rsidP="009228B2">
      <w:pPr>
        <w:pStyle w:val="Kop1"/>
      </w:pPr>
    </w:p>
    <w:p w:rsidR="00B03D95" w:rsidRPr="00326150" w:rsidRDefault="00B03D95" w:rsidP="009228B2">
      <w:pPr>
        <w:pStyle w:val="Kop1"/>
      </w:pPr>
    </w:p>
    <w:p w:rsidR="00B03D95" w:rsidRPr="00326150" w:rsidRDefault="00B03D95" w:rsidP="009228B2">
      <w:pPr>
        <w:pStyle w:val="Kop1"/>
      </w:pPr>
    </w:p>
    <w:p w:rsidR="00B03D95" w:rsidRDefault="00B03D95" w:rsidP="009228B2">
      <w:pPr>
        <w:pStyle w:val="Kop1"/>
      </w:pPr>
    </w:p>
    <w:p w:rsidR="009228B2" w:rsidRPr="009228B2" w:rsidRDefault="009228B2" w:rsidP="009228B2"/>
    <w:p w:rsidR="0003022C" w:rsidRDefault="0003022C" w:rsidP="009228B2">
      <w:pPr>
        <w:pStyle w:val="Kop1"/>
      </w:pPr>
      <w:r>
        <w:br/>
      </w:r>
    </w:p>
    <w:p w:rsidR="00056E97" w:rsidRPr="009228B2" w:rsidRDefault="00056E97" w:rsidP="009228B2">
      <w:pPr>
        <w:pStyle w:val="Kop1"/>
        <w:rPr>
          <w:b/>
        </w:rPr>
      </w:pPr>
      <w:r w:rsidRPr="009228B2">
        <w:rPr>
          <w:b/>
        </w:rPr>
        <w:lastRenderedPageBreak/>
        <w:t>Hoofdstuk 7</w:t>
      </w:r>
      <w:r w:rsidRPr="009228B2">
        <w:rPr>
          <w:b/>
        </w:rPr>
        <w:tab/>
        <w:t xml:space="preserve"> </w:t>
      </w:r>
      <w:r w:rsidRPr="009228B2">
        <w:rPr>
          <w:b/>
        </w:rPr>
        <w:tab/>
      </w:r>
    </w:p>
    <w:p w:rsidR="00056E97" w:rsidRPr="009228B2" w:rsidRDefault="00056E97" w:rsidP="009228B2">
      <w:pPr>
        <w:pStyle w:val="Kop1"/>
        <w:rPr>
          <w:b/>
        </w:rPr>
      </w:pPr>
      <w:r w:rsidRPr="009228B2">
        <w:rPr>
          <w:b/>
        </w:rPr>
        <w:t>Wat de school voor anderen binnen het SWV kan en wil betekenen in het kader van passend onderwijs.</w:t>
      </w:r>
      <w:r w:rsidRPr="009228B2">
        <w:rPr>
          <w:b/>
        </w:rPr>
        <w:tab/>
      </w:r>
    </w:p>
    <w:p w:rsidR="00056E97" w:rsidRPr="00380752" w:rsidRDefault="00056E97">
      <w:pPr>
        <w:rPr>
          <w:szCs w:val="20"/>
        </w:rPr>
      </w:pPr>
    </w:p>
    <w:p w:rsidR="00DA1164" w:rsidRPr="009228B2" w:rsidRDefault="00DA1164" w:rsidP="009228B2">
      <w:pPr>
        <w:pStyle w:val="Kop1"/>
      </w:pPr>
      <w:r w:rsidRPr="009228B2">
        <w:t>Wij kunnen het volgende betekenen binnen het SWV:</w:t>
      </w:r>
    </w:p>
    <w:p w:rsidR="00DA1164" w:rsidRDefault="00DA1164" w:rsidP="00DA1164"/>
    <w:p w:rsidR="00DA1164" w:rsidRDefault="00DA1164" w:rsidP="00DA1164">
      <w:pPr>
        <w:rPr>
          <w:rFonts w:ascii="Calibri" w:hAnsi="Calibri"/>
          <w:u w:val="single"/>
        </w:rPr>
      </w:pPr>
      <w:r w:rsidRPr="005531A2">
        <w:rPr>
          <w:rFonts w:ascii="Calibri" w:hAnsi="Calibri"/>
          <w:u w:val="single"/>
        </w:rPr>
        <w:t>Leren en ontwikkeling</w:t>
      </w:r>
      <w:r>
        <w:rPr>
          <w:rFonts w:ascii="Calibri" w:hAnsi="Calibri"/>
          <w:u w:val="single"/>
        </w:rPr>
        <w:t>:</w:t>
      </w:r>
    </w:p>
    <w:p w:rsidR="00DA1164" w:rsidRDefault="00A075BF" w:rsidP="00A075BF">
      <w:pPr>
        <w:pStyle w:val="Lijstalinea"/>
        <w:numPr>
          <w:ilvl w:val="0"/>
          <w:numId w:val="23"/>
        </w:numPr>
        <w:rPr>
          <w:sz w:val="20"/>
          <w:szCs w:val="20"/>
        </w:rPr>
      </w:pPr>
      <w:r w:rsidRPr="00A075BF">
        <w:rPr>
          <w:sz w:val="20"/>
          <w:szCs w:val="20"/>
        </w:rPr>
        <w:t>Vragen over problemen op rekengebied</w:t>
      </w:r>
    </w:p>
    <w:p w:rsidR="00A075BF" w:rsidRDefault="00A075BF" w:rsidP="00A075BF">
      <w:pPr>
        <w:pStyle w:val="Lijstalinea"/>
        <w:numPr>
          <w:ilvl w:val="0"/>
          <w:numId w:val="23"/>
        </w:numPr>
        <w:rPr>
          <w:sz w:val="20"/>
          <w:szCs w:val="20"/>
        </w:rPr>
      </w:pPr>
      <w:r>
        <w:rPr>
          <w:sz w:val="20"/>
          <w:szCs w:val="20"/>
        </w:rPr>
        <w:t>Voor tips of ideeën bij beperkte leerachterstanden</w:t>
      </w:r>
    </w:p>
    <w:p w:rsidR="00F165A8" w:rsidRDefault="00F165A8" w:rsidP="00A075BF">
      <w:pPr>
        <w:pStyle w:val="Lijstalinea"/>
        <w:numPr>
          <w:ilvl w:val="0"/>
          <w:numId w:val="23"/>
        </w:numPr>
        <w:rPr>
          <w:sz w:val="20"/>
          <w:szCs w:val="20"/>
        </w:rPr>
      </w:pPr>
      <w:r>
        <w:rPr>
          <w:sz w:val="20"/>
          <w:szCs w:val="20"/>
        </w:rPr>
        <w:t xml:space="preserve">Opzet van een </w:t>
      </w:r>
      <w:proofErr w:type="spellStart"/>
      <w:r>
        <w:rPr>
          <w:sz w:val="20"/>
          <w:szCs w:val="20"/>
        </w:rPr>
        <w:t>plusklas</w:t>
      </w:r>
      <w:proofErr w:type="spellEnd"/>
      <w:r>
        <w:rPr>
          <w:sz w:val="20"/>
          <w:szCs w:val="20"/>
        </w:rPr>
        <w:t xml:space="preserve"> voor meer- en hoogbegaafden</w:t>
      </w:r>
    </w:p>
    <w:p w:rsidR="00A075BF" w:rsidRPr="00A075BF" w:rsidRDefault="00A075BF" w:rsidP="00A075BF">
      <w:pPr>
        <w:pStyle w:val="Lijstalinea"/>
        <w:numPr>
          <w:ilvl w:val="0"/>
          <w:numId w:val="23"/>
        </w:numPr>
        <w:rPr>
          <w:sz w:val="20"/>
          <w:szCs w:val="20"/>
        </w:rPr>
      </w:pPr>
    </w:p>
    <w:p w:rsidR="00DA1164" w:rsidRDefault="00DA1164" w:rsidP="00CB014C">
      <w:pPr>
        <w:rPr>
          <w:rFonts w:ascii="Calibri" w:hAnsi="Calibri"/>
        </w:rPr>
      </w:pPr>
      <w:r w:rsidRPr="00780DA1">
        <w:rPr>
          <w:rFonts w:ascii="Calibri" w:hAnsi="Calibri"/>
          <w:u w:val="single"/>
        </w:rPr>
        <w:t>Fysiek en medisch</w:t>
      </w:r>
      <w:r>
        <w:rPr>
          <w:rFonts w:ascii="Calibri" w:hAnsi="Calibri"/>
          <w:u w:val="single"/>
        </w:rPr>
        <w:t>:</w:t>
      </w:r>
      <w:r>
        <w:rPr>
          <w:rFonts w:ascii="Calibri" w:hAnsi="Calibri"/>
          <w:u w:val="single"/>
        </w:rPr>
        <w:br/>
      </w:r>
      <w:r w:rsidR="00A075BF">
        <w:rPr>
          <w:rFonts w:ascii="Calibri" w:hAnsi="Calibri"/>
        </w:rPr>
        <w:t xml:space="preserve">- </w:t>
      </w:r>
      <w:r w:rsidR="00A075BF">
        <w:rPr>
          <w:rFonts w:ascii="Calibri" w:hAnsi="Calibri"/>
        </w:rPr>
        <w:tab/>
        <w:t>Ervaringen delen m.b.t. diabetes en epilepsie</w:t>
      </w:r>
      <w:r>
        <w:rPr>
          <w:rFonts w:ascii="Calibri" w:hAnsi="Calibri"/>
        </w:rPr>
        <w:t xml:space="preserve">   </w:t>
      </w:r>
    </w:p>
    <w:p w:rsidR="00DA1164" w:rsidRDefault="00DA1164" w:rsidP="00DA1164">
      <w:pPr>
        <w:rPr>
          <w:rFonts w:ascii="Calibri" w:hAnsi="Calibri"/>
        </w:rPr>
      </w:pPr>
      <w:r>
        <w:rPr>
          <w:rFonts w:ascii="Calibri" w:hAnsi="Calibri"/>
        </w:rPr>
        <w:t xml:space="preserve"> </w:t>
      </w:r>
    </w:p>
    <w:p w:rsidR="00DA1164" w:rsidRDefault="00DA1164" w:rsidP="00DA1164">
      <w:pPr>
        <w:rPr>
          <w:rFonts w:ascii="Calibri" w:hAnsi="Calibri"/>
        </w:rPr>
      </w:pPr>
      <w:r w:rsidRPr="00780DA1">
        <w:rPr>
          <w:rFonts w:ascii="Calibri" w:hAnsi="Calibri"/>
          <w:u w:val="single"/>
        </w:rPr>
        <w:t>Sociaal emotioneel:</w:t>
      </w:r>
    </w:p>
    <w:p w:rsidR="009B3A08" w:rsidRDefault="009B3A08" w:rsidP="009B3A08">
      <w:pPr>
        <w:pStyle w:val="Lijstalinea"/>
        <w:numPr>
          <w:ilvl w:val="0"/>
          <w:numId w:val="23"/>
        </w:numPr>
        <w:rPr>
          <w:sz w:val="20"/>
          <w:szCs w:val="20"/>
        </w:rPr>
      </w:pPr>
      <w:r w:rsidRPr="009B3A08">
        <w:rPr>
          <w:sz w:val="20"/>
          <w:szCs w:val="20"/>
        </w:rPr>
        <w:t>Kinderen die passen binnen klassikaal/gestructureerd onderwijs</w:t>
      </w:r>
    </w:p>
    <w:p w:rsidR="009B3A08" w:rsidRDefault="009B3A08" w:rsidP="009B3A08">
      <w:pPr>
        <w:pStyle w:val="Lijstalinea"/>
        <w:numPr>
          <w:ilvl w:val="0"/>
          <w:numId w:val="23"/>
        </w:numPr>
        <w:rPr>
          <w:sz w:val="20"/>
          <w:szCs w:val="20"/>
        </w:rPr>
      </w:pPr>
      <w:r w:rsidRPr="009B3A08">
        <w:rPr>
          <w:sz w:val="20"/>
          <w:szCs w:val="20"/>
        </w:rPr>
        <w:t>Vragen m.b.t. de Kanjertraining</w:t>
      </w:r>
      <w:r>
        <w:rPr>
          <w:sz w:val="20"/>
          <w:szCs w:val="20"/>
        </w:rPr>
        <w:t>: voorlichting en informatie en voor het delen van ervaringen</w:t>
      </w:r>
    </w:p>
    <w:p w:rsidR="00FC0B28" w:rsidRPr="002E081D" w:rsidRDefault="00FC0B28" w:rsidP="009B3A08">
      <w:pPr>
        <w:pStyle w:val="Lijstalinea"/>
        <w:numPr>
          <w:ilvl w:val="0"/>
          <w:numId w:val="23"/>
        </w:numPr>
        <w:rPr>
          <w:color w:val="000000" w:themeColor="text1"/>
          <w:sz w:val="20"/>
          <w:szCs w:val="20"/>
        </w:rPr>
      </w:pPr>
      <w:r w:rsidRPr="002E081D">
        <w:rPr>
          <w:color w:val="000000" w:themeColor="text1"/>
          <w:sz w:val="20"/>
          <w:szCs w:val="20"/>
        </w:rPr>
        <w:t>Ervaring met Grip op de Groep</w:t>
      </w:r>
    </w:p>
    <w:p w:rsidR="00DA1164" w:rsidRDefault="00DA1164" w:rsidP="00DA1164">
      <w:pPr>
        <w:rPr>
          <w:rFonts w:ascii="Calibri" w:hAnsi="Calibri"/>
        </w:rPr>
      </w:pPr>
    </w:p>
    <w:p w:rsidR="009B3A08" w:rsidRDefault="00DA1164" w:rsidP="009B3A08">
      <w:pPr>
        <w:rPr>
          <w:rFonts w:ascii="Calibri" w:hAnsi="Calibri"/>
          <w:u w:val="single"/>
        </w:rPr>
      </w:pPr>
      <w:r w:rsidRPr="00780DA1">
        <w:rPr>
          <w:rFonts w:ascii="Calibri" w:hAnsi="Calibri"/>
          <w:u w:val="single"/>
        </w:rPr>
        <w:t>Werkhouding:</w:t>
      </w:r>
    </w:p>
    <w:p w:rsidR="002E081D" w:rsidRPr="002E081D" w:rsidRDefault="00FC0B28" w:rsidP="00DA1164">
      <w:pPr>
        <w:pStyle w:val="Lijstalinea"/>
        <w:numPr>
          <w:ilvl w:val="0"/>
          <w:numId w:val="23"/>
        </w:numPr>
        <w:rPr>
          <w:color w:val="000000" w:themeColor="text1"/>
          <w:sz w:val="20"/>
          <w:szCs w:val="20"/>
        </w:rPr>
      </w:pPr>
      <w:r w:rsidRPr="002E081D">
        <w:rPr>
          <w:color w:val="000000" w:themeColor="text1"/>
          <w:sz w:val="20"/>
          <w:szCs w:val="20"/>
        </w:rPr>
        <w:t xml:space="preserve">Opzetten van een leerlijn zelfstandig werken </w:t>
      </w:r>
    </w:p>
    <w:p w:rsidR="00DA1164" w:rsidRPr="002E081D" w:rsidRDefault="002E081D" w:rsidP="00DA1164">
      <w:pPr>
        <w:pStyle w:val="Lijstalinea"/>
        <w:numPr>
          <w:ilvl w:val="0"/>
          <w:numId w:val="23"/>
        </w:numPr>
        <w:rPr>
          <w:color w:val="000000" w:themeColor="text1"/>
          <w:sz w:val="20"/>
          <w:szCs w:val="20"/>
        </w:rPr>
      </w:pPr>
      <w:r w:rsidRPr="002E081D">
        <w:rPr>
          <w:color w:val="000000" w:themeColor="text1"/>
          <w:sz w:val="20"/>
          <w:szCs w:val="20"/>
        </w:rPr>
        <w:t>Coöperatieve werkvormen</w:t>
      </w:r>
      <w:r w:rsidR="009B3A08" w:rsidRPr="002E081D">
        <w:rPr>
          <w:color w:val="000000" w:themeColor="text1"/>
          <w:sz w:val="20"/>
          <w:szCs w:val="20"/>
        </w:rPr>
        <w:br/>
      </w:r>
    </w:p>
    <w:p w:rsidR="00DA1164" w:rsidRDefault="00DA1164" w:rsidP="00DA1164">
      <w:pPr>
        <w:rPr>
          <w:rFonts w:ascii="Calibri" w:hAnsi="Calibri"/>
          <w:u w:val="single"/>
        </w:rPr>
      </w:pPr>
      <w:r w:rsidRPr="00780DA1">
        <w:rPr>
          <w:rFonts w:ascii="Calibri" w:hAnsi="Calibri"/>
          <w:u w:val="single"/>
        </w:rPr>
        <w:t>Thuissituatie</w:t>
      </w:r>
      <w:r>
        <w:rPr>
          <w:rFonts w:ascii="Calibri" w:hAnsi="Calibri"/>
          <w:u w:val="single"/>
        </w:rPr>
        <w:t>:</w:t>
      </w:r>
    </w:p>
    <w:p w:rsidR="00DA1164" w:rsidRDefault="009B3A08" w:rsidP="009B3A08">
      <w:pPr>
        <w:pStyle w:val="Lijstalinea"/>
        <w:numPr>
          <w:ilvl w:val="0"/>
          <w:numId w:val="23"/>
        </w:numPr>
        <w:rPr>
          <w:sz w:val="20"/>
          <w:szCs w:val="20"/>
        </w:rPr>
      </w:pPr>
      <w:r w:rsidRPr="009B3A08">
        <w:rPr>
          <w:sz w:val="20"/>
          <w:szCs w:val="20"/>
        </w:rPr>
        <w:t>huisbezoeken</w:t>
      </w:r>
    </w:p>
    <w:p w:rsidR="009B3A08" w:rsidRPr="00F165A8" w:rsidRDefault="00FC0B28" w:rsidP="009B3A08">
      <w:pPr>
        <w:pStyle w:val="Lijstalinea"/>
        <w:numPr>
          <w:ilvl w:val="0"/>
          <w:numId w:val="23"/>
        </w:numPr>
        <w:rPr>
          <w:sz w:val="20"/>
          <w:szCs w:val="20"/>
        </w:rPr>
      </w:pPr>
      <w:proofErr w:type="spellStart"/>
      <w:r w:rsidRPr="00F165A8">
        <w:rPr>
          <w:color w:val="000000" w:themeColor="text1"/>
          <w:sz w:val="20"/>
          <w:szCs w:val="20"/>
        </w:rPr>
        <w:t>oudervertelmoment</w:t>
      </w:r>
      <w:proofErr w:type="spellEnd"/>
      <w:r w:rsidRPr="00F165A8">
        <w:rPr>
          <w:color w:val="000000" w:themeColor="text1"/>
          <w:sz w:val="20"/>
          <w:szCs w:val="20"/>
        </w:rPr>
        <w:t xml:space="preserve"> </w:t>
      </w:r>
    </w:p>
    <w:p w:rsidR="00DA1164" w:rsidRPr="00655A12" w:rsidRDefault="00DA1164" w:rsidP="00DA1164">
      <w:pPr>
        <w:rPr>
          <w:rFonts w:ascii="Calibri" w:hAnsi="Calibri"/>
          <w:b/>
        </w:rPr>
      </w:pPr>
      <w:r w:rsidRPr="00655A12">
        <w:rPr>
          <w:rFonts w:ascii="Calibri" w:hAnsi="Calibri"/>
          <w:b/>
        </w:rPr>
        <w:t>Procedure:</w:t>
      </w:r>
    </w:p>
    <w:p w:rsidR="009B3A08" w:rsidRDefault="00DA1164" w:rsidP="00DA1164">
      <w:pPr>
        <w:rPr>
          <w:rFonts w:ascii="Calibri" w:hAnsi="Calibri"/>
        </w:rPr>
      </w:pPr>
      <w:r>
        <w:rPr>
          <w:rFonts w:ascii="Calibri" w:hAnsi="Calibri"/>
        </w:rPr>
        <w:t>Als team vinden we het belangrijk dat bij een vraag voor plaatsing op onze school de volgende stappen doorlopen worden:</w:t>
      </w:r>
    </w:p>
    <w:p w:rsidR="009B3A08" w:rsidRDefault="009B3A08" w:rsidP="009B3A08">
      <w:pPr>
        <w:pStyle w:val="Lijstalinea"/>
        <w:numPr>
          <w:ilvl w:val="0"/>
          <w:numId w:val="26"/>
        </w:numPr>
        <w:rPr>
          <w:sz w:val="20"/>
          <w:szCs w:val="20"/>
        </w:rPr>
      </w:pPr>
      <w:r w:rsidRPr="009B3A08">
        <w:rPr>
          <w:sz w:val="20"/>
          <w:szCs w:val="20"/>
        </w:rPr>
        <w:t>Overleg IB/directie</w:t>
      </w:r>
      <w:r>
        <w:rPr>
          <w:sz w:val="20"/>
          <w:szCs w:val="20"/>
        </w:rPr>
        <w:t xml:space="preserve"> </w:t>
      </w:r>
      <w:r w:rsidRPr="009B3A08">
        <w:rPr>
          <w:sz w:val="20"/>
          <w:szCs w:val="20"/>
        </w:rPr>
        <w:t>met ouders</w:t>
      </w:r>
      <w:r>
        <w:rPr>
          <w:sz w:val="20"/>
          <w:szCs w:val="20"/>
        </w:rPr>
        <w:t xml:space="preserve"> </w:t>
      </w:r>
    </w:p>
    <w:p w:rsidR="009B3A08" w:rsidRPr="009B3A08" w:rsidRDefault="009B3A08" w:rsidP="009B3A08">
      <w:pPr>
        <w:pStyle w:val="Lijstalinea"/>
        <w:numPr>
          <w:ilvl w:val="0"/>
          <w:numId w:val="26"/>
        </w:numPr>
        <w:rPr>
          <w:sz w:val="20"/>
          <w:szCs w:val="20"/>
        </w:rPr>
      </w:pPr>
      <w:r>
        <w:rPr>
          <w:sz w:val="20"/>
          <w:szCs w:val="20"/>
        </w:rPr>
        <w:t>Verdere informatie inwinnen</w:t>
      </w:r>
    </w:p>
    <w:p w:rsidR="009B3A08" w:rsidRPr="009B3A08" w:rsidRDefault="009B3A08" w:rsidP="009B3A08">
      <w:pPr>
        <w:pStyle w:val="Lijstalinea"/>
        <w:numPr>
          <w:ilvl w:val="0"/>
          <w:numId w:val="26"/>
        </w:numPr>
        <w:rPr>
          <w:sz w:val="20"/>
          <w:szCs w:val="20"/>
        </w:rPr>
      </w:pPr>
      <w:r w:rsidRPr="009B3A08">
        <w:rPr>
          <w:sz w:val="20"/>
          <w:szCs w:val="20"/>
        </w:rPr>
        <w:t>Overleg met betrokken leerkrachten</w:t>
      </w:r>
    </w:p>
    <w:p w:rsidR="009B3A08" w:rsidRPr="009B3A08" w:rsidRDefault="009B3A08" w:rsidP="009B3A08">
      <w:pPr>
        <w:pStyle w:val="Lijstalinea"/>
        <w:numPr>
          <w:ilvl w:val="0"/>
          <w:numId w:val="26"/>
        </w:numPr>
        <w:rPr>
          <w:sz w:val="20"/>
          <w:szCs w:val="20"/>
        </w:rPr>
      </w:pPr>
      <w:r w:rsidRPr="009B3A08">
        <w:rPr>
          <w:sz w:val="20"/>
          <w:szCs w:val="20"/>
        </w:rPr>
        <w:t>Overleg met de rest van het team</w:t>
      </w:r>
    </w:p>
    <w:p w:rsidR="009B3A08" w:rsidRPr="009B3A08" w:rsidRDefault="009B3A08" w:rsidP="009B3A08">
      <w:pPr>
        <w:pStyle w:val="Lijstalinea"/>
        <w:numPr>
          <w:ilvl w:val="0"/>
          <w:numId w:val="26"/>
        </w:numPr>
      </w:pPr>
      <w:r w:rsidRPr="009B3A08">
        <w:rPr>
          <w:sz w:val="20"/>
          <w:szCs w:val="20"/>
        </w:rPr>
        <w:t>Plaatsing van betreffende leerling met specifieke onderwijsbehoeften is altijd een teambesluit.</w:t>
      </w:r>
    </w:p>
    <w:p w:rsidR="009B3A08" w:rsidRPr="009B3A08" w:rsidRDefault="009B3A08" w:rsidP="009B3A08">
      <w:pPr>
        <w:pStyle w:val="Lijstalinea"/>
        <w:numPr>
          <w:ilvl w:val="0"/>
          <w:numId w:val="26"/>
        </w:numPr>
      </w:pPr>
      <w:r>
        <w:rPr>
          <w:sz w:val="20"/>
          <w:szCs w:val="20"/>
        </w:rPr>
        <w:t>Verwachtingen uitspreken naar ouders en andersom (en het aangeven van grenzen)</w:t>
      </w:r>
    </w:p>
    <w:p w:rsidR="00DA1164" w:rsidRPr="009B3A08" w:rsidRDefault="009B3A08" w:rsidP="009B3A08">
      <w:pPr>
        <w:pStyle w:val="Lijstalinea"/>
        <w:numPr>
          <w:ilvl w:val="0"/>
          <w:numId w:val="26"/>
        </w:numPr>
      </w:pPr>
      <w:r>
        <w:rPr>
          <w:sz w:val="20"/>
          <w:szCs w:val="20"/>
        </w:rPr>
        <w:t xml:space="preserve">Evt. plaatsing van </w:t>
      </w:r>
      <w:r w:rsidR="00CB4364">
        <w:rPr>
          <w:sz w:val="20"/>
          <w:szCs w:val="20"/>
        </w:rPr>
        <w:t>betreffende leerling</w:t>
      </w:r>
      <w:r w:rsidRPr="009B3A08">
        <w:br/>
      </w:r>
      <w:r w:rsidRPr="009B3A08">
        <w:br/>
      </w:r>
    </w:p>
    <w:p w:rsidR="00DA1164" w:rsidRPr="00655A12" w:rsidRDefault="00DA1164" w:rsidP="00DA1164">
      <w:pPr>
        <w:rPr>
          <w:rFonts w:ascii="Calibri" w:hAnsi="Calibri"/>
          <w:szCs w:val="20"/>
        </w:rPr>
      </w:pPr>
    </w:p>
    <w:p w:rsidR="00DA1164" w:rsidRPr="00655A12" w:rsidRDefault="00DA1164" w:rsidP="00DA1164">
      <w:pPr>
        <w:rPr>
          <w:rFonts w:ascii="Calibri" w:hAnsi="Calibri"/>
          <w:szCs w:val="20"/>
          <w:u w:val="single"/>
        </w:rPr>
      </w:pPr>
    </w:p>
    <w:p w:rsidR="00DA1164" w:rsidRPr="00655A12" w:rsidRDefault="00DA1164" w:rsidP="00DA1164">
      <w:pPr>
        <w:rPr>
          <w:rFonts w:ascii="Calibri" w:hAnsi="Calibri"/>
          <w:szCs w:val="20"/>
        </w:rPr>
      </w:pPr>
    </w:p>
    <w:p w:rsidR="00CB4364" w:rsidRDefault="00CB4364" w:rsidP="00CB4364">
      <w:pPr>
        <w:rPr>
          <w:rFonts w:ascii="Calibri" w:hAnsi="Calibri"/>
          <w:szCs w:val="20"/>
        </w:rPr>
      </w:pPr>
    </w:p>
    <w:p w:rsidR="00B03D95" w:rsidRDefault="00B03D95" w:rsidP="00CB4364"/>
    <w:p w:rsidR="00B03D95" w:rsidRDefault="00B03D95" w:rsidP="00CB4364"/>
    <w:p w:rsidR="00B03D95" w:rsidRDefault="00B03D95" w:rsidP="00CB4364"/>
    <w:p w:rsidR="0003022C" w:rsidRDefault="0003022C">
      <w:r>
        <w:br w:type="page"/>
      </w:r>
    </w:p>
    <w:p w:rsidR="00056E97" w:rsidRPr="00822C65" w:rsidRDefault="00056E97" w:rsidP="00CB4364">
      <w:pPr>
        <w:rPr>
          <w:rFonts w:asciiTheme="minorHAnsi" w:hAnsiTheme="minorHAnsi" w:cstheme="minorHAnsi"/>
          <w:b/>
          <w:szCs w:val="20"/>
        </w:rPr>
      </w:pPr>
      <w:r w:rsidRPr="00822C65">
        <w:rPr>
          <w:rFonts w:asciiTheme="minorHAnsi" w:hAnsiTheme="minorHAnsi" w:cstheme="minorHAnsi"/>
          <w:b/>
        </w:rPr>
        <w:lastRenderedPageBreak/>
        <w:t>Hoofdstuk 8</w:t>
      </w:r>
      <w:r w:rsidRPr="00822C65">
        <w:rPr>
          <w:rFonts w:asciiTheme="minorHAnsi" w:hAnsiTheme="minorHAnsi" w:cstheme="minorHAnsi"/>
          <w:b/>
        </w:rPr>
        <w:tab/>
      </w:r>
      <w:r w:rsidRPr="00822C65">
        <w:rPr>
          <w:rFonts w:asciiTheme="minorHAnsi" w:hAnsiTheme="minorHAnsi" w:cstheme="minorHAnsi"/>
          <w:b/>
        </w:rPr>
        <w:tab/>
        <w:t>Samenvattende conclusies</w:t>
      </w:r>
    </w:p>
    <w:p w:rsidR="00056E97" w:rsidRPr="00380752" w:rsidRDefault="00056E97" w:rsidP="004F418A">
      <w:pPr>
        <w:widowControl w:val="0"/>
        <w:suppressAutoHyphens/>
        <w:rPr>
          <w:rFonts w:ascii="Calibri" w:hAnsi="Calibri" w:cs="Calibri"/>
          <w:szCs w:val="20"/>
        </w:rPr>
      </w:pPr>
    </w:p>
    <w:p w:rsidR="00502DA5" w:rsidRDefault="00502DA5" w:rsidP="00502DA5">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Onze school</w:t>
      </w:r>
      <w:r w:rsidRPr="00211B34">
        <w:rPr>
          <w:rFonts w:ascii="Calibri" w:hAnsi="Calibri"/>
        </w:rPr>
        <w:t xml:space="preserve"> voldoet aan de </w:t>
      </w:r>
      <w:r w:rsidRPr="001706AB">
        <w:rPr>
          <w:rFonts w:ascii="Calibri" w:hAnsi="Calibri"/>
          <w:b/>
        </w:rPr>
        <w:t>basiszorg</w:t>
      </w:r>
      <w:r>
        <w:rPr>
          <w:rFonts w:ascii="Calibri" w:hAnsi="Calibri"/>
          <w:b/>
        </w:rPr>
        <w:t xml:space="preserve"> volgens de inspectienormen</w:t>
      </w:r>
      <w:r w:rsidRPr="00211B34">
        <w:rPr>
          <w:rFonts w:ascii="Calibri" w:hAnsi="Calibri"/>
        </w:rPr>
        <w:t xml:space="preserve">. De school heeft een goede basis wat betreft differentiatie, instructievaardigheden en klassenmanagement. De school heeft een brede zorg voor de leerlingen. Veel kinderen worden door de school op een adequate wijze opgevangen. </w:t>
      </w:r>
      <w:r>
        <w:rPr>
          <w:rFonts w:ascii="Calibri" w:hAnsi="Calibri"/>
        </w:rPr>
        <w:br/>
        <w:t xml:space="preserve">Er is behoorlijk wat expertise aanwezig, maar deze zit vooral bij de IB’er. </w:t>
      </w:r>
    </w:p>
    <w:p w:rsidR="00502DA5" w:rsidRDefault="00502DA5" w:rsidP="00502DA5">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b/>
        </w:rPr>
      </w:pPr>
      <w:r w:rsidRPr="00211B34">
        <w:rPr>
          <w:rFonts w:ascii="Calibri" w:hAnsi="Calibri"/>
        </w:rPr>
        <w:t xml:space="preserve">Wanneer de school vastloopt in haar aanpak zoekt ze ondersteuning van externe deskundigen. Dit is onder andere georganiseerd in het </w:t>
      </w:r>
      <w:r w:rsidR="00F165A8">
        <w:rPr>
          <w:rFonts w:ascii="Calibri" w:hAnsi="Calibri"/>
        </w:rPr>
        <w:t xml:space="preserve">ondersteuningsteam </w:t>
      </w:r>
      <w:r>
        <w:rPr>
          <w:rFonts w:ascii="Calibri" w:hAnsi="Calibri"/>
        </w:rPr>
        <w:t xml:space="preserve">op school, waarbij ook externe deskundigen aansluiten. </w:t>
      </w:r>
      <w:r w:rsidRPr="00A70B67">
        <w:rPr>
          <w:rFonts w:ascii="Calibri" w:hAnsi="Calibri"/>
          <w:b/>
        </w:rPr>
        <w:t>(breedtezorg)</w:t>
      </w:r>
    </w:p>
    <w:p w:rsidR="00CB014C" w:rsidRPr="00CB014C" w:rsidRDefault="00CB014C" w:rsidP="00502DA5">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sidRPr="00CB014C">
        <w:rPr>
          <w:rFonts w:ascii="Calibri" w:hAnsi="Calibri"/>
        </w:rPr>
        <w:t xml:space="preserve">We kunnen onze school definieren als een </w:t>
      </w:r>
      <w:r w:rsidRPr="00CB014C">
        <w:rPr>
          <w:rFonts w:ascii="Calibri" w:hAnsi="Calibri"/>
          <w:b/>
        </w:rPr>
        <w:t>‘smalle zorgschool’</w:t>
      </w:r>
      <w:r w:rsidRPr="00CB014C">
        <w:rPr>
          <w:rFonts w:ascii="Calibri" w:hAnsi="Calibri"/>
        </w:rPr>
        <w:t>. Hieronder wordt van deze definitie een omschrijving gegeven.</w:t>
      </w:r>
    </w:p>
    <w:p w:rsidR="00502DA5" w:rsidRDefault="00502DA5" w:rsidP="00502DA5">
      <w:pPr>
        <w:rPr>
          <w:rFonts w:ascii="Calibri" w:hAnsi="Calibri" w:cs="Calibri"/>
          <w:szCs w:val="20"/>
        </w:rPr>
      </w:pPr>
    </w:p>
    <w:p w:rsidR="00502DA5" w:rsidRDefault="00502DA5" w:rsidP="00502DA5">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cs="Calibri"/>
        </w:rPr>
        <w:t xml:space="preserve">Op het gebied van </w:t>
      </w:r>
      <w:r w:rsidRPr="001706AB">
        <w:rPr>
          <w:rFonts w:ascii="Calibri" w:hAnsi="Calibri" w:cs="Calibri"/>
          <w:b/>
        </w:rPr>
        <w:t>handelingsgericht werken</w:t>
      </w:r>
      <w:r w:rsidR="00F165A8">
        <w:rPr>
          <w:rFonts w:ascii="Calibri" w:hAnsi="Calibri" w:cs="Calibri"/>
        </w:rPr>
        <w:t xml:space="preserve"> en </w:t>
      </w:r>
      <w:r>
        <w:rPr>
          <w:rFonts w:ascii="Calibri" w:hAnsi="Calibri" w:cs="Calibri"/>
        </w:rPr>
        <w:t>is al veel bereikt. De teamleden beperken zich in de groepsplannen tot het werken in drie (instructie) niveaus en geven aan door de groepsgrootte en het werken in combinatiegroepen hier tegen een grens aan te lopen.</w:t>
      </w:r>
      <w:r w:rsidR="00F165A8">
        <w:rPr>
          <w:rFonts w:ascii="Calibri" w:hAnsi="Calibri" w:cs="Calibri"/>
        </w:rPr>
        <w:t xml:space="preserve"> Op het gebied van </w:t>
      </w:r>
      <w:r w:rsidR="00F165A8" w:rsidRPr="00CB014C">
        <w:rPr>
          <w:rFonts w:ascii="Calibri" w:hAnsi="Calibri" w:cs="Calibri"/>
          <w:b/>
        </w:rPr>
        <w:t>opbrengstgericht werken</w:t>
      </w:r>
      <w:r w:rsidR="00F165A8">
        <w:rPr>
          <w:rFonts w:ascii="Calibri" w:hAnsi="Calibri" w:cs="Calibri"/>
        </w:rPr>
        <w:t>, werken we nog aan het optimaliseren van de opbrengstenbesprekingen en het verbeteren van de resultaten.</w:t>
      </w:r>
    </w:p>
    <w:p w:rsidR="00502DA5" w:rsidRDefault="00502DA5" w:rsidP="00502DA5">
      <w:pPr>
        <w:rPr>
          <w:rFonts w:ascii="Calibri" w:hAnsi="Calibri" w:cs="Calibri"/>
          <w:szCs w:val="20"/>
        </w:rPr>
      </w:pPr>
    </w:p>
    <w:p w:rsidR="00502DA5" w:rsidRDefault="00502DA5" w:rsidP="00502DA5">
      <w:pPr>
        <w:rPr>
          <w:rFonts w:ascii="Calibri" w:hAnsi="Calibri" w:cs="Calibri"/>
          <w:szCs w:val="20"/>
        </w:rPr>
      </w:pPr>
      <w:r>
        <w:rPr>
          <w:rFonts w:ascii="Calibri" w:hAnsi="Calibri" w:cs="Calibri"/>
          <w:szCs w:val="20"/>
        </w:rPr>
        <w:t xml:space="preserve">De </w:t>
      </w:r>
      <w:r w:rsidRPr="001706AB">
        <w:rPr>
          <w:rFonts w:ascii="Calibri" w:hAnsi="Calibri" w:cs="Calibri"/>
          <w:b/>
          <w:szCs w:val="20"/>
        </w:rPr>
        <w:t>grenzen</w:t>
      </w:r>
      <w:r>
        <w:rPr>
          <w:rFonts w:ascii="Calibri" w:hAnsi="Calibri" w:cs="Calibri"/>
          <w:szCs w:val="20"/>
        </w:rPr>
        <w:t xml:space="preserve"> aan de mogelijkheden in het kader van passend onderwijs worden binnen de vijf omschreven domeinen vooral bereikt wanneer de balans in de groep (zie blz. 24/25) verstoord dreigt te raken. Andere grenzen zijn het stagneren van de ontwikkeling van kinderen, het ontbreken van veiligheid en wanneer het welbevinden van het kind in het gedrang komt.</w:t>
      </w:r>
      <w:r w:rsidR="00F165A8">
        <w:rPr>
          <w:rFonts w:ascii="Calibri" w:hAnsi="Calibri" w:cs="Calibri"/>
          <w:szCs w:val="20"/>
        </w:rPr>
        <w:t xml:space="preserve"> Het feit dat de school vrij klein is en niet valt onder een bestuur met meerdere scholen beperkt ook de mogelijkheden.</w:t>
      </w:r>
    </w:p>
    <w:p w:rsidR="00502DA5" w:rsidRDefault="00502DA5" w:rsidP="00502DA5">
      <w:pPr>
        <w:rPr>
          <w:rFonts w:ascii="Calibri" w:hAnsi="Calibri" w:cs="Calibri"/>
          <w:szCs w:val="20"/>
        </w:rPr>
      </w:pPr>
    </w:p>
    <w:p w:rsidR="00502DA5" w:rsidRDefault="00502DA5" w:rsidP="00502DA5">
      <w:pPr>
        <w:rPr>
          <w:rFonts w:ascii="Calibri" w:hAnsi="Calibri" w:cs="Calibri"/>
          <w:szCs w:val="20"/>
        </w:rPr>
      </w:pPr>
      <w:r>
        <w:rPr>
          <w:rFonts w:ascii="Calibri" w:hAnsi="Calibri" w:cs="Calibri"/>
          <w:szCs w:val="20"/>
        </w:rPr>
        <w:t>De school wil in ieder geval blijven kunnen wat ze nu kan.</w:t>
      </w:r>
      <w:r w:rsidR="00CB014C">
        <w:rPr>
          <w:rFonts w:ascii="Calibri" w:hAnsi="Calibri" w:cs="Calibri"/>
          <w:szCs w:val="20"/>
        </w:rPr>
        <w:t xml:space="preserve"> Op het gebied van leren en ontwikkelen, sociaal emotioneel, werkhouding en thuissituatie hebben we nieuwe ambities gedefinieerd die ook in ons nieuwe schoolplan terug zullen komen.</w:t>
      </w:r>
    </w:p>
    <w:p w:rsidR="00FC0258" w:rsidRDefault="00FC0258" w:rsidP="00502DA5">
      <w:pPr>
        <w:rPr>
          <w:rFonts w:ascii="Calibri" w:hAnsi="Calibri" w:cs="Calibri"/>
          <w:szCs w:val="20"/>
        </w:rPr>
      </w:pPr>
      <w:r>
        <w:rPr>
          <w:rFonts w:ascii="Calibri" w:hAnsi="Calibri" w:cs="Calibri"/>
          <w:szCs w:val="20"/>
        </w:rPr>
        <w:t>De ambitie blijft dat we bij ieder kind dat bij ons aangemeld wordt, zullen zoeken naar mogelijkheden om te bieden wat het kind en de ouders vragen.</w:t>
      </w:r>
    </w:p>
    <w:p w:rsidR="00B03D95" w:rsidRPr="00B13C7F" w:rsidRDefault="00B03D95" w:rsidP="00502DA5">
      <w:pPr>
        <w:pStyle w:val="Default"/>
        <w:rPr>
          <w:rFonts w:asciiTheme="minorHAnsi" w:hAnsiTheme="minorHAnsi" w:cstheme="minorHAnsi"/>
          <w:color w:val="FF0000"/>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502DA5">
      <w:pPr>
        <w:pStyle w:val="Default"/>
        <w:rPr>
          <w:rFonts w:asciiTheme="minorHAnsi" w:hAnsiTheme="minorHAnsi" w:cstheme="minorHAnsi"/>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B03D95" w:rsidRDefault="00B03D95" w:rsidP="00B03D95">
      <w:pPr>
        <w:pStyle w:val="Lijstalinea"/>
        <w:spacing w:line="240" w:lineRule="auto"/>
        <w:ind w:left="0"/>
        <w:rPr>
          <w:b/>
          <w:bCs/>
          <w:sz w:val="20"/>
          <w:szCs w:val="20"/>
        </w:rPr>
      </w:pPr>
    </w:p>
    <w:p w:rsidR="00822C65" w:rsidRDefault="00822C65" w:rsidP="00B03D95">
      <w:pPr>
        <w:pStyle w:val="Lijstalinea"/>
        <w:spacing w:line="240" w:lineRule="auto"/>
        <w:ind w:left="0"/>
        <w:rPr>
          <w:b/>
          <w:bCs/>
          <w:sz w:val="20"/>
          <w:szCs w:val="20"/>
        </w:rPr>
      </w:pPr>
    </w:p>
    <w:p w:rsidR="00822C65" w:rsidRDefault="00822C65" w:rsidP="00B03D95">
      <w:pPr>
        <w:pStyle w:val="Lijstalinea"/>
        <w:spacing w:line="240" w:lineRule="auto"/>
        <w:ind w:left="0"/>
        <w:rPr>
          <w:b/>
          <w:bCs/>
          <w:sz w:val="20"/>
          <w:szCs w:val="20"/>
        </w:rPr>
      </w:pPr>
    </w:p>
    <w:p w:rsidR="00B03D95" w:rsidRPr="002926ED" w:rsidRDefault="00B03D95" w:rsidP="00B03D95">
      <w:pPr>
        <w:pStyle w:val="Lijstalinea"/>
        <w:spacing w:line="240" w:lineRule="auto"/>
        <w:ind w:left="0"/>
        <w:rPr>
          <w:b/>
          <w:bCs/>
          <w:sz w:val="20"/>
          <w:szCs w:val="20"/>
        </w:rPr>
      </w:pPr>
      <w:r w:rsidRPr="002926ED">
        <w:rPr>
          <w:b/>
          <w:bCs/>
          <w:sz w:val="20"/>
          <w:szCs w:val="20"/>
        </w:rPr>
        <w:t>Bijlage 1: Beschrijving van vier schoolprofielen.</w:t>
      </w:r>
    </w:p>
    <w:p w:rsidR="00B03D95" w:rsidRPr="002926ED" w:rsidRDefault="00B03D95" w:rsidP="00B03D95">
      <w:pPr>
        <w:pStyle w:val="Lijstalinea"/>
        <w:spacing w:line="240" w:lineRule="auto"/>
        <w:ind w:left="0"/>
        <w:rPr>
          <w:b/>
          <w:bCs/>
          <w:sz w:val="18"/>
          <w:szCs w:val="18"/>
        </w:rPr>
      </w:pPr>
      <w:r w:rsidRPr="002926ED">
        <w:rPr>
          <w:b/>
          <w:bCs/>
          <w:sz w:val="18"/>
          <w:szCs w:val="18"/>
        </w:rPr>
        <w:t xml:space="preserve">Bron: </w:t>
      </w:r>
      <w:proofErr w:type="spellStart"/>
      <w:r w:rsidRPr="002926ED">
        <w:rPr>
          <w:b/>
          <w:bCs/>
          <w:sz w:val="18"/>
          <w:szCs w:val="18"/>
        </w:rPr>
        <w:t>Sardes</w:t>
      </w:r>
      <w:proofErr w:type="spellEnd"/>
      <w:r w:rsidRPr="002926ED">
        <w:rPr>
          <w:b/>
          <w:bCs/>
          <w:sz w:val="18"/>
          <w:szCs w:val="18"/>
        </w:rPr>
        <w:t xml:space="preserve"> – Profileren en indiceren - 2010</w:t>
      </w:r>
    </w:p>
    <w:p w:rsidR="00B03D95" w:rsidRDefault="00B03D95" w:rsidP="00B03D95">
      <w:pPr>
        <w:pStyle w:val="Lijstalinea"/>
        <w:numPr>
          <w:ilvl w:val="0"/>
          <w:numId w:val="38"/>
        </w:numPr>
        <w:spacing w:after="200"/>
        <w:ind w:left="0" w:firstLine="0"/>
        <w:contextualSpacing w:val="0"/>
        <w:rPr>
          <w:b/>
          <w:bCs/>
          <w:sz w:val="24"/>
          <w:szCs w:val="24"/>
        </w:rPr>
      </w:pPr>
      <w:r>
        <w:rPr>
          <w:b/>
          <w:bCs/>
          <w:sz w:val="24"/>
          <w:szCs w:val="24"/>
        </w:rPr>
        <w:t>Speciale onderwijszorg op de netwerkschool</w:t>
      </w:r>
    </w:p>
    <w:p w:rsidR="00B03D95" w:rsidRDefault="00B03D95" w:rsidP="00B03D95">
      <w:pPr>
        <w:pStyle w:val="Lijstalinea"/>
        <w:ind w:left="0"/>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822"/>
        <w:gridCol w:w="2974"/>
      </w:tblGrid>
      <w:tr w:rsidR="00B03D95" w:rsidTr="00B03D95">
        <w:tc>
          <w:tcPr>
            <w:tcW w:w="3070"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Veld</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klas</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school</w:t>
            </w:r>
          </w:p>
        </w:tc>
      </w:tr>
      <w:tr w:rsidR="00B03D95" w:rsidTr="00B03D95">
        <w:tc>
          <w:tcPr>
            <w:tcW w:w="3070" w:type="dxa"/>
            <w:shd w:val="clear" w:color="auto" w:fill="D6E3BC"/>
          </w:tcPr>
          <w:p w:rsidR="00B03D95" w:rsidRDefault="00B03D95" w:rsidP="00B03D95">
            <w:pPr>
              <w:pStyle w:val="Lijstalinea"/>
              <w:numPr>
                <w:ilvl w:val="0"/>
                <w:numId w:val="39"/>
              </w:numPr>
              <w:spacing w:line="240" w:lineRule="auto"/>
              <w:contextualSpacing w:val="0"/>
              <w:rPr>
                <w:b/>
                <w:bCs/>
                <w:sz w:val="18"/>
                <w:szCs w:val="18"/>
              </w:rPr>
            </w:pPr>
            <w:r>
              <w:rPr>
                <w:b/>
                <w:bCs/>
                <w:sz w:val="18"/>
                <w:szCs w:val="18"/>
              </w:rPr>
              <w:t>Hoeveelheid aandacht en tijd</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één paar handen in de klas. </w:t>
            </w:r>
          </w:p>
          <w:p w:rsidR="00B03D95" w:rsidRDefault="00B03D95" w:rsidP="00B03D95">
            <w:pPr>
              <w:rPr>
                <w:sz w:val="18"/>
                <w:szCs w:val="18"/>
              </w:rPr>
            </w:pPr>
            <w:r>
              <w:rPr>
                <w:sz w:val="18"/>
                <w:szCs w:val="18"/>
              </w:rPr>
              <w:t>De leerkracht zorgt zelf voor bijv. pre-teaching, werken aan de instructietafel, op tijdelijke basis (bijv. een uur per week)</w:t>
            </w:r>
          </w:p>
          <w:p w:rsidR="00B03D95" w:rsidRDefault="00B03D95" w:rsidP="00B03D95">
            <w:pPr>
              <w:rPr>
                <w:sz w:val="18"/>
                <w:szCs w:val="18"/>
              </w:rPr>
            </w:pPr>
            <w:r>
              <w:rPr>
                <w:sz w:val="18"/>
                <w:szCs w:val="18"/>
              </w:rPr>
              <w:t>Er wordt gewerkt met de gegeven groepsgrootte ( ca. 25 leerlingen)</w:t>
            </w:r>
          </w:p>
          <w:p w:rsidR="00B03D95" w:rsidRDefault="00B03D95" w:rsidP="00B03D95">
            <w:pPr>
              <w:rPr>
                <w:rFonts w:ascii="Calibri" w:hAnsi="Calibri" w:cs="Calibri"/>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speciale begeleiding door de </w:t>
            </w:r>
            <w:proofErr w:type="spellStart"/>
            <w:r>
              <w:rPr>
                <w:sz w:val="18"/>
                <w:szCs w:val="18"/>
              </w:rPr>
              <w:t>RT’er</w:t>
            </w:r>
            <w:proofErr w:type="spellEnd"/>
            <w:r>
              <w:rPr>
                <w:sz w:val="18"/>
                <w:szCs w:val="18"/>
              </w:rPr>
              <w:t xml:space="preserve">  en/of  </w:t>
            </w:r>
            <w:proofErr w:type="spellStart"/>
            <w:r>
              <w:rPr>
                <w:sz w:val="18"/>
                <w:szCs w:val="18"/>
              </w:rPr>
              <w:t>IB’er</w:t>
            </w:r>
            <w:proofErr w:type="spellEnd"/>
            <w:r>
              <w:rPr>
                <w:sz w:val="18"/>
                <w:szCs w:val="18"/>
              </w:rPr>
              <w:t xml:space="preserve">  op tijdelijke basis. (gedurende enkele uren per week)</w:t>
            </w:r>
          </w:p>
        </w:tc>
      </w:tr>
      <w:tr w:rsidR="00B03D95" w:rsidTr="00B03D95">
        <w:tc>
          <w:tcPr>
            <w:tcW w:w="3070" w:type="dxa"/>
            <w:shd w:val="clear" w:color="auto" w:fill="D6E3BC"/>
          </w:tcPr>
          <w:p w:rsidR="00B03D95" w:rsidRDefault="00B03D95" w:rsidP="00B03D95">
            <w:pPr>
              <w:pStyle w:val="Lijstalinea"/>
              <w:numPr>
                <w:ilvl w:val="0"/>
                <w:numId w:val="39"/>
              </w:numPr>
              <w:spacing w:line="240" w:lineRule="auto"/>
              <w:contextualSpacing w:val="0"/>
              <w:rPr>
                <w:rFonts w:cs="Calibri"/>
                <w:b/>
                <w:bCs/>
                <w:sz w:val="18"/>
                <w:szCs w:val="18"/>
              </w:rPr>
            </w:pPr>
            <w:r>
              <w:rPr>
                <w:b/>
                <w:bCs/>
                <w:sz w:val="18"/>
                <w:szCs w:val="18"/>
              </w:rPr>
              <w:t>Onderwijsmaterialen</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wordt waar nodig gebruik gemaakt van niveaudifferentiatie volgens de lesmethoden.</w:t>
            </w:r>
          </w:p>
          <w:p w:rsidR="00B03D95" w:rsidRDefault="00B03D95" w:rsidP="00B03D95">
            <w:pPr>
              <w:rPr>
                <w:rFonts w:ascii="Calibri" w:hAnsi="Calibri" w:cs="Calibri"/>
                <w:sz w:val="18"/>
                <w:szCs w:val="18"/>
                <w:lang w:eastAsia="en-US"/>
              </w:rPr>
            </w:pPr>
            <w:r>
              <w:rPr>
                <w:sz w:val="18"/>
                <w:szCs w:val="18"/>
              </w:rPr>
              <w:t>Er is aanvullend remediërend materiaal voor de kernvakken, behoren bij de gebruikte lesmethoden.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zijn onderwijsmaterialen beschikbaar die tegemoet komen aan specifieke didactische kenmerken en speciale pedagogische/psychologische kenmerken (bijv. beloningssysteem)</w:t>
            </w:r>
          </w:p>
          <w:p w:rsidR="00B03D95" w:rsidRDefault="00B03D95" w:rsidP="00B03D95">
            <w:pPr>
              <w:rPr>
                <w:rFonts w:ascii="Calibri" w:hAnsi="Calibri" w:cs="Calibri"/>
                <w:sz w:val="18"/>
                <w:szCs w:val="18"/>
                <w:lang w:eastAsia="en-US"/>
              </w:rPr>
            </w:pPr>
          </w:p>
        </w:tc>
      </w:tr>
      <w:tr w:rsidR="00B03D95" w:rsidTr="00B03D95">
        <w:tc>
          <w:tcPr>
            <w:tcW w:w="3070" w:type="dxa"/>
            <w:shd w:val="clear" w:color="auto" w:fill="D6E3BC"/>
          </w:tcPr>
          <w:p w:rsidR="00B03D95" w:rsidRDefault="00B03D95" w:rsidP="00B03D95">
            <w:pPr>
              <w:pStyle w:val="Lijstalinea"/>
              <w:numPr>
                <w:ilvl w:val="0"/>
                <w:numId w:val="39"/>
              </w:numPr>
              <w:spacing w:line="240" w:lineRule="auto"/>
              <w:contextualSpacing w:val="0"/>
              <w:rPr>
                <w:rFonts w:cs="Calibri"/>
                <w:b/>
                <w:bCs/>
                <w:sz w:val="18"/>
                <w:szCs w:val="18"/>
              </w:rPr>
            </w:pPr>
            <w:r>
              <w:rPr>
                <w:b/>
                <w:bCs/>
                <w:sz w:val="18"/>
                <w:szCs w:val="18"/>
              </w:rPr>
              <w:t>Ruimtelijke omgeving</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In de klas is er gelegenheid om één-op-één begeleiding te geven.</w:t>
            </w:r>
          </w:p>
          <w:p w:rsidR="00B03D95" w:rsidRDefault="00B03D95" w:rsidP="00B03D95">
            <w:pPr>
              <w:rPr>
                <w:rFonts w:ascii="Calibri" w:hAnsi="Calibri" w:cs="Calibri"/>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is op de gang ruimte waar één-op-één begeleiding of begeleiding van een groepje leerlingen kan plaats vinden.</w:t>
            </w:r>
          </w:p>
          <w:p w:rsidR="00B03D95" w:rsidRDefault="00B03D95" w:rsidP="00B03D95">
            <w:pPr>
              <w:rPr>
                <w:rFonts w:ascii="Calibri" w:hAnsi="Calibri" w:cs="Calibri"/>
                <w:sz w:val="18"/>
                <w:szCs w:val="18"/>
                <w:lang w:eastAsia="en-US"/>
              </w:rPr>
            </w:pPr>
          </w:p>
        </w:tc>
      </w:tr>
      <w:tr w:rsidR="00B03D95" w:rsidTr="00B03D95">
        <w:tc>
          <w:tcPr>
            <w:tcW w:w="3070" w:type="dxa"/>
            <w:shd w:val="clear" w:color="auto" w:fill="D6E3BC"/>
          </w:tcPr>
          <w:p w:rsidR="00B03D95" w:rsidRDefault="00B03D95" w:rsidP="00B03D95">
            <w:pPr>
              <w:pStyle w:val="Lijstalinea"/>
              <w:numPr>
                <w:ilvl w:val="0"/>
                <w:numId w:val="39"/>
              </w:numPr>
              <w:spacing w:line="240" w:lineRule="auto"/>
              <w:contextualSpacing w:val="0"/>
              <w:rPr>
                <w:rFonts w:cs="Calibri"/>
                <w:b/>
                <w:bCs/>
                <w:sz w:val="18"/>
                <w:szCs w:val="18"/>
              </w:rPr>
            </w:pPr>
            <w:r>
              <w:rPr>
                <w:b/>
                <w:bCs/>
                <w:sz w:val="18"/>
                <w:szCs w:val="18"/>
              </w:rPr>
              <w:t>Expertise</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De leerkracht heeft enige kennis van en competenties op het gebied van speciale onderwijsbehoeften</w:t>
            </w:r>
          </w:p>
          <w:p w:rsidR="00B03D95" w:rsidRDefault="00B03D95" w:rsidP="00B03D95">
            <w:pPr>
              <w:rPr>
                <w:rFonts w:ascii="Calibri" w:hAnsi="Calibri" w:cs="Calibri"/>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De </w:t>
            </w:r>
            <w:proofErr w:type="spellStart"/>
            <w:r>
              <w:rPr>
                <w:sz w:val="18"/>
                <w:szCs w:val="18"/>
              </w:rPr>
              <w:t>rt’er</w:t>
            </w:r>
            <w:proofErr w:type="spellEnd"/>
            <w:r>
              <w:rPr>
                <w:sz w:val="18"/>
                <w:szCs w:val="18"/>
              </w:rPr>
              <w:t xml:space="preserve"> en/of </w:t>
            </w:r>
            <w:proofErr w:type="spellStart"/>
            <w:r>
              <w:rPr>
                <w:sz w:val="18"/>
                <w:szCs w:val="18"/>
              </w:rPr>
              <w:t>ib’er</w:t>
            </w:r>
            <w:proofErr w:type="spellEnd"/>
            <w:r>
              <w:rPr>
                <w:sz w:val="18"/>
                <w:szCs w:val="18"/>
              </w:rPr>
              <w:t xml:space="preserve"> hebben enige kennis van en competenties op het gebied van de meest voorkomende speciale onderwijsbehoeften.</w:t>
            </w:r>
          </w:p>
          <w:p w:rsidR="00B03D95" w:rsidRDefault="00B03D95" w:rsidP="00B03D95">
            <w:pPr>
              <w:rPr>
                <w:rFonts w:ascii="Calibri" w:hAnsi="Calibri" w:cs="Calibri"/>
                <w:sz w:val="18"/>
                <w:szCs w:val="18"/>
                <w:lang w:eastAsia="en-US"/>
              </w:rPr>
            </w:pPr>
          </w:p>
        </w:tc>
      </w:tr>
      <w:tr w:rsidR="00B03D95" w:rsidTr="00B03D95">
        <w:tc>
          <w:tcPr>
            <w:tcW w:w="3070" w:type="dxa"/>
            <w:shd w:val="clear" w:color="auto" w:fill="D6E3BC"/>
          </w:tcPr>
          <w:p w:rsidR="00B03D95" w:rsidRDefault="00B03D95" w:rsidP="00B03D95">
            <w:pPr>
              <w:pStyle w:val="Lijstalinea"/>
              <w:numPr>
                <w:ilvl w:val="0"/>
                <w:numId w:val="39"/>
              </w:numPr>
              <w:spacing w:line="240" w:lineRule="auto"/>
              <w:contextualSpacing w:val="0"/>
              <w:rPr>
                <w:rFonts w:cs="Calibri"/>
                <w:b/>
                <w:bCs/>
                <w:sz w:val="18"/>
                <w:szCs w:val="18"/>
              </w:rPr>
            </w:pPr>
            <w:r>
              <w:rPr>
                <w:b/>
                <w:bCs/>
                <w:sz w:val="18"/>
                <w:szCs w:val="18"/>
              </w:rPr>
              <w:t>Samenwerking met andere instanties</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lastRenderedPageBreak/>
              <w:t xml:space="preserve">De </w:t>
            </w:r>
            <w:proofErr w:type="spellStart"/>
            <w:r>
              <w:rPr>
                <w:sz w:val="18"/>
                <w:szCs w:val="18"/>
              </w:rPr>
              <w:t>leekracht</w:t>
            </w:r>
            <w:proofErr w:type="spellEnd"/>
            <w:r>
              <w:rPr>
                <w:sz w:val="18"/>
                <w:szCs w:val="18"/>
              </w:rPr>
              <w:t xml:space="preserve"> onderhoudt contacten met de </w:t>
            </w:r>
            <w:proofErr w:type="spellStart"/>
            <w:r>
              <w:rPr>
                <w:sz w:val="18"/>
                <w:szCs w:val="18"/>
              </w:rPr>
              <w:t>ib’er</w:t>
            </w:r>
            <w:proofErr w:type="spellEnd"/>
            <w:r>
              <w:rPr>
                <w:sz w:val="18"/>
                <w:szCs w:val="18"/>
              </w:rPr>
              <w:t xml:space="preserve"> om op de hoogte te blijven.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is op basis van behoefte samenwerking en afstemming met professionals uit S(B)O en zorginstellingen.</w:t>
            </w:r>
          </w:p>
          <w:p w:rsidR="00B03D95" w:rsidRDefault="00B03D95" w:rsidP="00B03D95">
            <w:pPr>
              <w:rPr>
                <w:rFonts w:ascii="Calibri" w:hAnsi="Calibri" w:cs="Calibri"/>
                <w:sz w:val="18"/>
                <w:szCs w:val="18"/>
                <w:lang w:eastAsia="en-US"/>
              </w:rPr>
            </w:pPr>
          </w:p>
        </w:tc>
      </w:tr>
    </w:tbl>
    <w:p w:rsidR="00B03D95" w:rsidRDefault="00B03D95" w:rsidP="00B03D95">
      <w:pPr>
        <w:rPr>
          <w:rFonts w:ascii="Calibri" w:hAnsi="Calibri" w:cs="Calibri"/>
          <w:b/>
          <w:bCs/>
          <w:sz w:val="18"/>
          <w:szCs w:val="18"/>
          <w:lang w:eastAsia="en-US"/>
        </w:rPr>
      </w:pPr>
    </w:p>
    <w:p w:rsidR="00B03D95" w:rsidRDefault="00B03D95" w:rsidP="00B03D95">
      <w:pPr>
        <w:numPr>
          <w:ilvl w:val="0"/>
          <w:numId w:val="38"/>
        </w:numPr>
        <w:spacing w:after="200" w:line="276" w:lineRule="auto"/>
        <w:rPr>
          <w:b/>
          <w:bCs/>
          <w:sz w:val="24"/>
        </w:rPr>
      </w:pPr>
      <w:r>
        <w:rPr>
          <w:b/>
          <w:bCs/>
          <w:sz w:val="24"/>
        </w:rPr>
        <w:t>Speciale onderwijszorg op de smalle zorgschool</w:t>
      </w:r>
    </w:p>
    <w:p w:rsidR="00B03D95" w:rsidRDefault="00B03D95" w:rsidP="00B03D95">
      <w:pPr>
        <w:ind w:left="360"/>
        <w:rPr>
          <w:b/>
          <w:bCs/>
          <w:sz w:val="22"/>
          <w:szCs w:val="22"/>
        </w:rPr>
      </w:pPr>
    </w:p>
    <w:p w:rsidR="00B03D95" w:rsidRDefault="00B03D95" w:rsidP="00B03D95">
      <w:pPr>
        <w:ind w:left="360"/>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826"/>
        <w:gridCol w:w="2970"/>
      </w:tblGrid>
      <w:tr w:rsidR="00B03D95" w:rsidTr="00B03D95">
        <w:tc>
          <w:tcPr>
            <w:tcW w:w="3070"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Veld</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klas</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school</w:t>
            </w:r>
          </w:p>
        </w:tc>
      </w:tr>
      <w:tr w:rsidR="00B03D95" w:rsidTr="00B03D95">
        <w:tc>
          <w:tcPr>
            <w:tcW w:w="3070" w:type="dxa"/>
            <w:shd w:val="clear" w:color="auto" w:fill="D6E3BC"/>
          </w:tcPr>
          <w:p w:rsidR="00B03D95" w:rsidRDefault="00B03D95" w:rsidP="00B03D95">
            <w:pPr>
              <w:pStyle w:val="Lijstalinea"/>
              <w:numPr>
                <w:ilvl w:val="0"/>
                <w:numId w:val="40"/>
              </w:numPr>
              <w:spacing w:line="240" w:lineRule="auto"/>
              <w:contextualSpacing w:val="0"/>
              <w:rPr>
                <w:rFonts w:cs="Calibri"/>
                <w:b/>
                <w:bCs/>
                <w:sz w:val="18"/>
                <w:szCs w:val="18"/>
              </w:rPr>
            </w:pPr>
            <w:r>
              <w:rPr>
                <w:b/>
                <w:bCs/>
                <w:sz w:val="18"/>
                <w:szCs w:val="18"/>
              </w:rPr>
              <w:t>Hoeveelheid aandacht en tijd</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één paar handen in de klas, de lk zorgt eventueel met extra ondersteuning van </w:t>
            </w:r>
            <w:proofErr w:type="spellStart"/>
            <w:r>
              <w:rPr>
                <w:sz w:val="18"/>
                <w:szCs w:val="18"/>
              </w:rPr>
              <w:t>oa</w:t>
            </w:r>
            <w:proofErr w:type="spellEnd"/>
            <w:r>
              <w:rPr>
                <w:sz w:val="18"/>
                <w:szCs w:val="18"/>
              </w:rPr>
              <w:t>/</w:t>
            </w:r>
            <w:proofErr w:type="spellStart"/>
            <w:r>
              <w:rPr>
                <w:sz w:val="18"/>
                <w:szCs w:val="18"/>
              </w:rPr>
              <w:t>ou</w:t>
            </w:r>
            <w:proofErr w:type="spellEnd"/>
            <w:r>
              <w:rPr>
                <w:sz w:val="18"/>
                <w:szCs w:val="18"/>
              </w:rPr>
              <w:t>/</w:t>
            </w:r>
            <w:proofErr w:type="spellStart"/>
            <w:r>
              <w:rPr>
                <w:sz w:val="18"/>
                <w:szCs w:val="18"/>
              </w:rPr>
              <w:t>mll</w:t>
            </w:r>
            <w:proofErr w:type="spellEnd"/>
            <w:r>
              <w:rPr>
                <w:sz w:val="18"/>
                <w:szCs w:val="18"/>
              </w:rPr>
              <w:t xml:space="preserve"> voor bijv. </w:t>
            </w:r>
            <w:proofErr w:type="spellStart"/>
            <w:r>
              <w:rPr>
                <w:sz w:val="18"/>
                <w:szCs w:val="18"/>
              </w:rPr>
              <w:t>preteaching</w:t>
            </w:r>
            <w:proofErr w:type="spellEnd"/>
            <w:r>
              <w:rPr>
                <w:sz w:val="18"/>
                <w:szCs w:val="18"/>
              </w:rPr>
              <w:t>, extra leestijd, op tijdelijke basis (enkele uren per week).</w:t>
            </w:r>
          </w:p>
          <w:p w:rsidR="00B03D95" w:rsidRDefault="00B03D95" w:rsidP="00B03D95">
            <w:pPr>
              <w:rPr>
                <w:rFonts w:ascii="Arial" w:hAnsi="Arial" w:cs="Arial"/>
                <w:sz w:val="18"/>
                <w:szCs w:val="18"/>
                <w:lang w:eastAsia="en-US"/>
              </w:rPr>
            </w:pPr>
            <w:r>
              <w:rPr>
                <w:sz w:val="18"/>
                <w:szCs w:val="18"/>
              </w:rPr>
              <w:t xml:space="preserve">Er wordt grotendeels gewerkt met de gegeven groepsgrootte (± 25 leerlingen). Voor korte perioden kan de groep kleiner worden gemaakt door inzet van </w:t>
            </w:r>
            <w:proofErr w:type="spellStart"/>
            <w:r>
              <w:rPr>
                <w:sz w:val="18"/>
                <w:szCs w:val="18"/>
              </w:rPr>
              <w:t>oa</w:t>
            </w:r>
            <w:proofErr w:type="spellEnd"/>
            <w:r>
              <w:rPr>
                <w:sz w:val="18"/>
                <w:szCs w:val="18"/>
              </w:rPr>
              <w:t>/</w:t>
            </w:r>
            <w:proofErr w:type="spellStart"/>
            <w:r>
              <w:rPr>
                <w:sz w:val="18"/>
                <w:szCs w:val="18"/>
              </w:rPr>
              <w:t>ou</w:t>
            </w:r>
            <w:proofErr w:type="spellEnd"/>
            <w:r>
              <w:rPr>
                <w:sz w:val="18"/>
                <w:szCs w:val="18"/>
              </w:rPr>
              <w:t>/</w:t>
            </w:r>
            <w:proofErr w:type="spellStart"/>
            <w:r>
              <w:rPr>
                <w:sz w:val="18"/>
                <w:szCs w:val="18"/>
              </w:rPr>
              <w:t>mll</w:t>
            </w:r>
            <w:proofErr w:type="spellEnd"/>
            <w:r>
              <w:rPr>
                <w:sz w:val="18"/>
                <w:szCs w:val="18"/>
              </w:rPr>
              <w:t xml:space="preserve">. De lk kan dan individuele </w:t>
            </w:r>
            <w:proofErr w:type="spellStart"/>
            <w:r>
              <w:rPr>
                <w:sz w:val="18"/>
                <w:szCs w:val="18"/>
              </w:rPr>
              <w:t>zorgleerling</w:t>
            </w:r>
            <w:proofErr w:type="spellEnd"/>
            <w:r>
              <w:rPr>
                <w:sz w:val="18"/>
                <w:szCs w:val="18"/>
              </w:rPr>
              <w:t xml:space="preserve"> of groepje zorgleerlingen helpen.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speciale begeleiding door </w:t>
            </w:r>
            <w:proofErr w:type="spellStart"/>
            <w:r>
              <w:rPr>
                <w:sz w:val="18"/>
                <w:szCs w:val="18"/>
              </w:rPr>
              <w:t>RT’er</w:t>
            </w:r>
            <w:proofErr w:type="spellEnd"/>
            <w:r>
              <w:rPr>
                <w:sz w:val="18"/>
                <w:szCs w:val="18"/>
              </w:rPr>
              <w:t xml:space="preserve"> en/of </w:t>
            </w:r>
            <w:proofErr w:type="spellStart"/>
            <w:r>
              <w:rPr>
                <w:sz w:val="18"/>
                <w:szCs w:val="18"/>
              </w:rPr>
              <w:t>IB’er</w:t>
            </w:r>
            <w:proofErr w:type="spellEnd"/>
            <w:r>
              <w:rPr>
                <w:sz w:val="18"/>
                <w:szCs w:val="18"/>
              </w:rPr>
              <w:t xml:space="preserve"> op tijdelijke basis (een dagdeel of dag per week). Er is speciale onderwijszorg door </w:t>
            </w:r>
            <w:proofErr w:type="spellStart"/>
            <w:r>
              <w:rPr>
                <w:sz w:val="18"/>
                <w:szCs w:val="18"/>
              </w:rPr>
              <w:t>AB’er</w:t>
            </w:r>
            <w:proofErr w:type="spellEnd"/>
            <w:r>
              <w:rPr>
                <w:sz w:val="18"/>
                <w:szCs w:val="18"/>
              </w:rPr>
              <w:t xml:space="preserve"> (gedurende enkele uren per week).</w:t>
            </w:r>
          </w:p>
        </w:tc>
      </w:tr>
      <w:tr w:rsidR="00B03D95" w:rsidTr="00B03D95">
        <w:tc>
          <w:tcPr>
            <w:tcW w:w="3070" w:type="dxa"/>
            <w:shd w:val="clear" w:color="auto" w:fill="D6E3BC"/>
          </w:tcPr>
          <w:p w:rsidR="00B03D95" w:rsidRDefault="00B03D95" w:rsidP="00B03D95">
            <w:pPr>
              <w:pStyle w:val="Lijstalinea"/>
              <w:numPr>
                <w:ilvl w:val="0"/>
                <w:numId w:val="40"/>
              </w:numPr>
              <w:spacing w:line="240" w:lineRule="auto"/>
              <w:contextualSpacing w:val="0"/>
              <w:rPr>
                <w:rFonts w:cs="Calibri"/>
                <w:b/>
                <w:bCs/>
                <w:sz w:val="18"/>
                <w:szCs w:val="18"/>
              </w:rPr>
            </w:pPr>
            <w:r>
              <w:rPr>
                <w:b/>
                <w:bCs/>
                <w:sz w:val="18"/>
                <w:szCs w:val="18"/>
              </w:rPr>
              <w:t>Onderwijsmaterialen</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wordt gebruik gemaakt van niveau- en tempodifferentiatie in de lesmethoden. Er is aanvullend remediërend materiaal, behorend bij de gebruikte lesmethoden.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zijn onderwijs-</w:t>
            </w:r>
          </w:p>
          <w:p w:rsidR="00B03D95" w:rsidRDefault="00B03D95" w:rsidP="00B03D95">
            <w:pPr>
              <w:rPr>
                <w:sz w:val="18"/>
                <w:szCs w:val="18"/>
              </w:rPr>
            </w:pPr>
            <w:r>
              <w:rPr>
                <w:sz w:val="18"/>
                <w:szCs w:val="18"/>
              </w:rPr>
              <w:t>materialen beschikbaar die tegemoetkomen aan specifieke didactische kenmerken (bijv. pictogrammen) en speciale pedagogische/psychologische kenmerken.</w:t>
            </w:r>
          </w:p>
          <w:p w:rsidR="00B03D95" w:rsidRDefault="00B03D95" w:rsidP="00B03D95">
            <w:pPr>
              <w:rPr>
                <w:rFonts w:ascii="Calibri" w:hAnsi="Calibri" w:cs="Calibri"/>
                <w:sz w:val="18"/>
                <w:szCs w:val="18"/>
                <w:lang w:eastAsia="en-US"/>
              </w:rPr>
            </w:pPr>
            <w:r>
              <w:rPr>
                <w:sz w:val="18"/>
                <w:szCs w:val="18"/>
              </w:rPr>
              <w:t>Er wordt op projectbasis gewerkt aan het pedagogisch klimaat.</w:t>
            </w:r>
          </w:p>
        </w:tc>
      </w:tr>
      <w:tr w:rsidR="00B03D95" w:rsidTr="00B03D95">
        <w:tc>
          <w:tcPr>
            <w:tcW w:w="3070" w:type="dxa"/>
            <w:shd w:val="clear" w:color="auto" w:fill="D6E3BC"/>
          </w:tcPr>
          <w:p w:rsidR="00B03D95" w:rsidRDefault="00B03D95" w:rsidP="00B03D95">
            <w:pPr>
              <w:pStyle w:val="Lijstalinea"/>
              <w:numPr>
                <w:ilvl w:val="0"/>
                <w:numId w:val="40"/>
              </w:numPr>
              <w:spacing w:line="240" w:lineRule="auto"/>
              <w:contextualSpacing w:val="0"/>
              <w:rPr>
                <w:rFonts w:cs="Calibri"/>
                <w:b/>
                <w:bCs/>
                <w:sz w:val="18"/>
                <w:szCs w:val="18"/>
              </w:rPr>
            </w:pPr>
            <w:r>
              <w:rPr>
                <w:b/>
                <w:bCs/>
                <w:sz w:val="18"/>
                <w:szCs w:val="18"/>
              </w:rPr>
              <w:t>Ruimtelijke omgeving</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is een aparte plek (bijv. prikkelarm hoekje) waar één-op-één begeleiding of begeleiding van een groepje leerlingen met speciale onderwijsbehoeften kan plaatsvinden.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op de gang ruimte waar één-op-één begeleiding of begeleiding van een groepje leerlingen met speciale </w:t>
            </w:r>
            <w:proofErr w:type="spellStart"/>
            <w:r>
              <w:rPr>
                <w:sz w:val="18"/>
                <w:szCs w:val="18"/>
              </w:rPr>
              <w:t>onderwijsbehoefen</w:t>
            </w:r>
            <w:proofErr w:type="spellEnd"/>
            <w:r>
              <w:rPr>
                <w:sz w:val="18"/>
                <w:szCs w:val="18"/>
              </w:rPr>
              <w:t xml:space="preserve"> kan plaatsvinden.</w:t>
            </w:r>
          </w:p>
        </w:tc>
      </w:tr>
      <w:tr w:rsidR="00B03D95" w:rsidTr="00B03D95">
        <w:tc>
          <w:tcPr>
            <w:tcW w:w="3070" w:type="dxa"/>
            <w:shd w:val="clear" w:color="auto" w:fill="D6E3BC"/>
          </w:tcPr>
          <w:p w:rsidR="00B03D95" w:rsidRDefault="00B03D95" w:rsidP="00B03D95">
            <w:pPr>
              <w:pStyle w:val="Lijstalinea"/>
              <w:numPr>
                <w:ilvl w:val="0"/>
                <w:numId w:val="40"/>
              </w:numPr>
              <w:spacing w:line="240" w:lineRule="auto"/>
              <w:contextualSpacing w:val="0"/>
              <w:rPr>
                <w:rFonts w:cs="Calibri"/>
                <w:b/>
                <w:bCs/>
                <w:sz w:val="18"/>
                <w:szCs w:val="18"/>
              </w:rPr>
            </w:pPr>
            <w:r>
              <w:rPr>
                <w:b/>
                <w:bCs/>
                <w:sz w:val="18"/>
                <w:szCs w:val="18"/>
              </w:rPr>
              <w:t>Expertise</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De lk heeft enige kennis van en competenties op het gebied van speciale onderwijsbehoeften. Enkele leerkrachten hebben zich verdiept in de meest voorkomende speciale onderwijsbehoeften en aanpakken.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De </w:t>
            </w:r>
            <w:proofErr w:type="spellStart"/>
            <w:r>
              <w:rPr>
                <w:sz w:val="18"/>
                <w:szCs w:val="18"/>
              </w:rPr>
              <w:t>RT’er</w:t>
            </w:r>
            <w:proofErr w:type="spellEnd"/>
            <w:r>
              <w:rPr>
                <w:sz w:val="18"/>
                <w:szCs w:val="18"/>
              </w:rPr>
              <w:t xml:space="preserve"> en/of </w:t>
            </w:r>
            <w:proofErr w:type="spellStart"/>
            <w:r>
              <w:rPr>
                <w:sz w:val="18"/>
                <w:szCs w:val="18"/>
              </w:rPr>
              <w:t>IB’er</w:t>
            </w:r>
            <w:proofErr w:type="spellEnd"/>
            <w:r>
              <w:rPr>
                <w:sz w:val="18"/>
                <w:szCs w:val="18"/>
              </w:rPr>
              <w:t xml:space="preserve"> hebben kennis van en competenties op het gebied van vele speciale onderwijsbehoeften.</w:t>
            </w:r>
          </w:p>
          <w:p w:rsidR="00B03D95" w:rsidRDefault="00B03D95" w:rsidP="00B03D95">
            <w:pPr>
              <w:rPr>
                <w:rFonts w:ascii="Calibri" w:hAnsi="Calibri" w:cs="Calibri"/>
                <w:sz w:val="18"/>
                <w:szCs w:val="18"/>
                <w:lang w:eastAsia="en-US"/>
              </w:rPr>
            </w:pPr>
            <w:r>
              <w:rPr>
                <w:sz w:val="18"/>
                <w:szCs w:val="18"/>
              </w:rPr>
              <w:t>Een deel van het team heeft kennis van en competenties op het gebied van speciale onderwijsbehoeften.</w:t>
            </w:r>
          </w:p>
        </w:tc>
      </w:tr>
      <w:tr w:rsidR="00B03D95" w:rsidTr="00B03D95">
        <w:tc>
          <w:tcPr>
            <w:tcW w:w="3070" w:type="dxa"/>
            <w:shd w:val="clear" w:color="auto" w:fill="D6E3BC"/>
          </w:tcPr>
          <w:p w:rsidR="00B03D95" w:rsidRDefault="00B03D95" w:rsidP="00B03D95">
            <w:pPr>
              <w:pStyle w:val="Lijstalinea"/>
              <w:numPr>
                <w:ilvl w:val="0"/>
                <w:numId w:val="40"/>
              </w:numPr>
              <w:spacing w:line="240" w:lineRule="auto"/>
              <w:contextualSpacing w:val="0"/>
              <w:rPr>
                <w:rFonts w:cs="Calibri"/>
                <w:b/>
                <w:bCs/>
                <w:sz w:val="18"/>
                <w:szCs w:val="18"/>
              </w:rPr>
            </w:pPr>
            <w:r>
              <w:rPr>
                <w:b/>
                <w:bCs/>
                <w:sz w:val="18"/>
                <w:szCs w:val="18"/>
              </w:rPr>
              <w:t>Samenwerking met andere instanties</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De lk onderhoudt contacten met de </w:t>
            </w:r>
            <w:proofErr w:type="spellStart"/>
            <w:r>
              <w:rPr>
                <w:sz w:val="18"/>
                <w:szCs w:val="18"/>
              </w:rPr>
              <w:t>IB’er</w:t>
            </w:r>
            <w:proofErr w:type="spellEnd"/>
            <w:r>
              <w:rPr>
                <w:sz w:val="18"/>
                <w:szCs w:val="18"/>
              </w:rPr>
              <w:t xml:space="preserve"> om op de hoogte te blijven.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is geregeld samenwerking en afstemming met professionals uit s(b)o en zorginstellingen.</w:t>
            </w:r>
          </w:p>
        </w:tc>
      </w:tr>
    </w:tbl>
    <w:p w:rsidR="00B03D95" w:rsidRDefault="00B03D95" w:rsidP="00B03D95">
      <w:pPr>
        <w:rPr>
          <w:rFonts w:ascii="Calibri" w:hAnsi="Calibri" w:cs="Calibri"/>
          <w:b/>
          <w:bCs/>
          <w:sz w:val="18"/>
          <w:szCs w:val="18"/>
          <w:lang w:eastAsia="en-US"/>
        </w:rPr>
      </w:pPr>
    </w:p>
    <w:p w:rsidR="00B03D95" w:rsidRDefault="00B03D95" w:rsidP="00B03D95">
      <w:pPr>
        <w:rPr>
          <w:b/>
          <w:bCs/>
          <w:sz w:val="18"/>
          <w:szCs w:val="18"/>
        </w:rPr>
      </w:pPr>
      <w:r>
        <w:rPr>
          <w:b/>
          <w:bCs/>
          <w:sz w:val="18"/>
          <w:szCs w:val="18"/>
        </w:rPr>
        <w:br w:type="page"/>
      </w:r>
    </w:p>
    <w:p w:rsidR="00B03D95" w:rsidRDefault="00B03D95" w:rsidP="00B03D95">
      <w:pPr>
        <w:numPr>
          <w:ilvl w:val="0"/>
          <w:numId w:val="38"/>
        </w:numPr>
        <w:spacing w:after="200" w:line="276" w:lineRule="auto"/>
        <w:rPr>
          <w:b/>
          <w:bCs/>
          <w:sz w:val="24"/>
        </w:rPr>
      </w:pPr>
      <w:r>
        <w:rPr>
          <w:b/>
          <w:bCs/>
          <w:sz w:val="24"/>
        </w:rPr>
        <w:lastRenderedPageBreak/>
        <w:t>Speciale onderwijszorg op de brede zorgschool</w:t>
      </w:r>
    </w:p>
    <w:p w:rsidR="00B03D95" w:rsidRDefault="00B03D95" w:rsidP="00B03D95">
      <w:pPr>
        <w:ind w:left="360"/>
        <w:rPr>
          <w:b/>
          <w:bCs/>
          <w:sz w:val="22"/>
          <w:szCs w:val="22"/>
        </w:rPr>
      </w:pPr>
    </w:p>
    <w:p w:rsidR="00B03D95" w:rsidRDefault="00B03D95" w:rsidP="00B03D95">
      <w:pPr>
        <w:ind w:left="360"/>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822"/>
        <w:gridCol w:w="2974"/>
      </w:tblGrid>
      <w:tr w:rsidR="00B03D95" w:rsidTr="00B03D95">
        <w:tc>
          <w:tcPr>
            <w:tcW w:w="3070"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Veld</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klas</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school</w:t>
            </w:r>
          </w:p>
        </w:tc>
      </w:tr>
      <w:tr w:rsidR="00B03D95" w:rsidTr="00B03D95">
        <w:tc>
          <w:tcPr>
            <w:tcW w:w="3070" w:type="dxa"/>
            <w:shd w:val="clear" w:color="auto" w:fill="D6E3BC"/>
          </w:tcPr>
          <w:p w:rsidR="00B03D95" w:rsidRDefault="00B03D95" w:rsidP="00B03D95">
            <w:pPr>
              <w:pStyle w:val="Lijstalinea"/>
              <w:numPr>
                <w:ilvl w:val="0"/>
                <w:numId w:val="41"/>
              </w:numPr>
              <w:spacing w:line="240" w:lineRule="auto"/>
              <w:contextualSpacing w:val="0"/>
              <w:rPr>
                <w:rFonts w:cs="Calibri"/>
                <w:b/>
                <w:bCs/>
                <w:sz w:val="18"/>
                <w:szCs w:val="18"/>
              </w:rPr>
            </w:pPr>
            <w:r>
              <w:rPr>
                <w:b/>
                <w:bCs/>
                <w:sz w:val="18"/>
                <w:szCs w:val="18"/>
              </w:rPr>
              <w:t>Hoeveelheid aandacht en tijd</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zijn meer handen in de klas mogelijke, door </w:t>
            </w:r>
            <w:proofErr w:type="spellStart"/>
            <w:r>
              <w:rPr>
                <w:sz w:val="18"/>
                <w:szCs w:val="18"/>
              </w:rPr>
              <w:t>oa</w:t>
            </w:r>
            <w:proofErr w:type="spellEnd"/>
            <w:r>
              <w:rPr>
                <w:sz w:val="18"/>
                <w:szCs w:val="18"/>
              </w:rPr>
              <w:t>, voor aanvullende begeleiding, op tijdelijke basis (gedurende) enkele dagdelen per week).</w:t>
            </w:r>
          </w:p>
          <w:p w:rsidR="00B03D95" w:rsidRDefault="00B03D95" w:rsidP="00B03D95">
            <w:pPr>
              <w:rPr>
                <w:rFonts w:ascii="Calibri" w:hAnsi="Calibri" w:cs="Calibri"/>
                <w:sz w:val="18"/>
                <w:szCs w:val="18"/>
                <w:lang w:eastAsia="en-US"/>
              </w:rPr>
            </w:pPr>
            <w:r>
              <w:rPr>
                <w:sz w:val="18"/>
                <w:szCs w:val="18"/>
              </w:rPr>
              <w:t>De groepen zijn kleiner.</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speciale begeleiding door </w:t>
            </w:r>
            <w:proofErr w:type="spellStart"/>
            <w:r>
              <w:rPr>
                <w:sz w:val="18"/>
                <w:szCs w:val="18"/>
              </w:rPr>
              <w:t>RT’er</w:t>
            </w:r>
            <w:proofErr w:type="spellEnd"/>
            <w:r>
              <w:rPr>
                <w:sz w:val="18"/>
                <w:szCs w:val="18"/>
              </w:rPr>
              <w:t xml:space="preserve"> en/of </w:t>
            </w:r>
            <w:proofErr w:type="spellStart"/>
            <w:r>
              <w:rPr>
                <w:sz w:val="18"/>
                <w:szCs w:val="18"/>
              </w:rPr>
              <w:t>IB’er</w:t>
            </w:r>
            <w:proofErr w:type="spellEnd"/>
            <w:r>
              <w:rPr>
                <w:sz w:val="18"/>
                <w:szCs w:val="18"/>
              </w:rPr>
              <w:t>, op semipermanente basis (gedurende enkele dagen per week).</w:t>
            </w:r>
          </w:p>
          <w:p w:rsidR="00B03D95" w:rsidRDefault="00B03D95" w:rsidP="00B03D95">
            <w:pPr>
              <w:rPr>
                <w:rFonts w:ascii="Calibri" w:hAnsi="Calibri" w:cs="Calibri"/>
                <w:sz w:val="18"/>
                <w:szCs w:val="18"/>
                <w:lang w:eastAsia="en-US"/>
              </w:rPr>
            </w:pPr>
            <w:r>
              <w:rPr>
                <w:sz w:val="18"/>
                <w:szCs w:val="18"/>
              </w:rPr>
              <w:t xml:space="preserve">Er is speciale ondersteuning door </w:t>
            </w:r>
            <w:proofErr w:type="spellStart"/>
            <w:r>
              <w:rPr>
                <w:sz w:val="18"/>
                <w:szCs w:val="18"/>
              </w:rPr>
              <w:t>AB’er</w:t>
            </w:r>
            <w:proofErr w:type="spellEnd"/>
            <w:r>
              <w:rPr>
                <w:sz w:val="18"/>
                <w:szCs w:val="18"/>
              </w:rPr>
              <w:t xml:space="preserve"> (gedurende enkele dagdelen per week).</w:t>
            </w:r>
          </w:p>
        </w:tc>
      </w:tr>
      <w:tr w:rsidR="00B03D95" w:rsidTr="00B03D95">
        <w:tc>
          <w:tcPr>
            <w:tcW w:w="3070" w:type="dxa"/>
            <w:shd w:val="clear" w:color="auto" w:fill="D6E3BC"/>
          </w:tcPr>
          <w:p w:rsidR="00B03D95" w:rsidRDefault="00B03D95" w:rsidP="00B03D95">
            <w:pPr>
              <w:pStyle w:val="Lijstalinea"/>
              <w:numPr>
                <w:ilvl w:val="0"/>
                <w:numId w:val="41"/>
              </w:numPr>
              <w:spacing w:line="240" w:lineRule="auto"/>
              <w:contextualSpacing w:val="0"/>
              <w:rPr>
                <w:rFonts w:cs="Calibri"/>
                <w:b/>
                <w:bCs/>
                <w:sz w:val="18"/>
                <w:szCs w:val="18"/>
              </w:rPr>
            </w:pPr>
            <w:r>
              <w:rPr>
                <w:b/>
                <w:bCs/>
                <w:sz w:val="18"/>
                <w:szCs w:val="18"/>
              </w:rPr>
              <w:t>Onderwijsmaterialen</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wordt niveau- en tempodifferentiatie toegepast binnen de lesmethoden. Voor leerlingen met speciale onderwijsbehoeften zijn er ook andere materialen en methoden beschikbaar. Er is aanvullend remediërend materiaal, behorend bij de gebruikte lesmethoden. Er wordt lesstof aangeboden vanuit leerlijnen die zijn gebaseerd op de kerndoelen.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een </w:t>
            </w:r>
            <w:proofErr w:type="spellStart"/>
            <w:r>
              <w:rPr>
                <w:sz w:val="18"/>
                <w:szCs w:val="18"/>
              </w:rPr>
              <w:t>orthotheek</w:t>
            </w:r>
            <w:proofErr w:type="spellEnd"/>
            <w:r>
              <w:rPr>
                <w:sz w:val="18"/>
                <w:szCs w:val="18"/>
              </w:rPr>
              <w:t xml:space="preserve"> met onderwijsmaterialen, die tegemoetkomen aan specifieke didactische kenmerken, speciale pedagogische/psychologische kenmerken en fysieke/lichamelijke kenmerken.</w:t>
            </w:r>
          </w:p>
          <w:p w:rsidR="00B03D95" w:rsidRDefault="00B03D95" w:rsidP="00B03D95">
            <w:pPr>
              <w:rPr>
                <w:rFonts w:ascii="Calibri" w:hAnsi="Calibri" w:cs="Calibri"/>
                <w:sz w:val="18"/>
                <w:szCs w:val="18"/>
                <w:lang w:eastAsia="en-US"/>
              </w:rPr>
            </w:pPr>
            <w:r>
              <w:rPr>
                <w:sz w:val="18"/>
                <w:szCs w:val="18"/>
              </w:rPr>
              <w:t>Er wordt door de hele school gewerkt met een speciaal programma of methodiek voor de sociaal-emotionele ontwikkeling (bijv. Leefstijl).</w:t>
            </w:r>
          </w:p>
        </w:tc>
      </w:tr>
      <w:tr w:rsidR="00B03D95" w:rsidTr="00B03D95">
        <w:tc>
          <w:tcPr>
            <w:tcW w:w="3070" w:type="dxa"/>
            <w:shd w:val="clear" w:color="auto" w:fill="D6E3BC"/>
          </w:tcPr>
          <w:p w:rsidR="00B03D95" w:rsidRDefault="00B03D95" w:rsidP="00B03D95">
            <w:pPr>
              <w:pStyle w:val="Lijstalinea"/>
              <w:numPr>
                <w:ilvl w:val="0"/>
                <w:numId w:val="41"/>
              </w:numPr>
              <w:spacing w:line="240" w:lineRule="auto"/>
              <w:contextualSpacing w:val="0"/>
              <w:rPr>
                <w:rFonts w:cs="Calibri"/>
                <w:b/>
                <w:bCs/>
                <w:sz w:val="18"/>
                <w:szCs w:val="18"/>
              </w:rPr>
            </w:pPr>
            <w:r>
              <w:rPr>
                <w:b/>
                <w:bCs/>
                <w:sz w:val="18"/>
                <w:szCs w:val="18"/>
              </w:rPr>
              <w:t>Ruimtelijke omgeving</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zijn aparte plekken waar één-op-één begeleiding en begeleiding van groepjes leerlingen met speciale onderwijsbehoeften kan plaatsvinden.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is en aparte ruimte voor andere functies (bijvoorbeeld voor verzorging of voor een time-out).</w:t>
            </w:r>
          </w:p>
        </w:tc>
      </w:tr>
      <w:tr w:rsidR="00B03D95" w:rsidTr="00B03D95">
        <w:tc>
          <w:tcPr>
            <w:tcW w:w="3070" w:type="dxa"/>
            <w:shd w:val="clear" w:color="auto" w:fill="D6E3BC"/>
          </w:tcPr>
          <w:p w:rsidR="00B03D95" w:rsidRDefault="00B03D95" w:rsidP="00B03D95">
            <w:pPr>
              <w:pStyle w:val="Lijstalinea"/>
              <w:numPr>
                <w:ilvl w:val="0"/>
                <w:numId w:val="41"/>
              </w:numPr>
              <w:spacing w:line="240" w:lineRule="auto"/>
              <w:contextualSpacing w:val="0"/>
              <w:rPr>
                <w:rFonts w:cs="Calibri"/>
                <w:b/>
                <w:bCs/>
                <w:sz w:val="18"/>
                <w:szCs w:val="18"/>
              </w:rPr>
            </w:pPr>
            <w:r>
              <w:rPr>
                <w:b/>
                <w:bCs/>
                <w:sz w:val="18"/>
                <w:szCs w:val="18"/>
              </w:rPr>
              <w:t>Expertise</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Meerdere lk hebben veel kennis en competenties op het gebied van wat leerlingen met speciale onderwijsbehoeften nodig hebben.</w:t>
            </w:r>
          </w:p>
          <w:p w:rsidR="00B03D95" w:rsidRDefault="00B03D95" w:rsidP="00B03D95">
            <w:pPr>
              <w:rPr>
                <w:rFonts w:ascii="Calibri" w:hAnsi="Calibri" w:cs="Calibri"/>
                <w:sz w:val="18"/>
                <w:szCs w:val="18"/>
                <w:lang w:eastAsia="en-US"/>
              </w:rPr>
            </w:pPr>
            <w:r>
              <w:rPr>
                <w:sz w:val="18"/>
                <w:szCs w:val="18"/>
              </w:rPr>
              <w:t>Via collegiale consultatie en intervisie blijven lk scherp.</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Een groot deel van het team heeft kennis van en competenties op het gebied van de speciale onderwijsbehoeften van leerlingen</w:t>
            </w:r>
          </w:p>
        </w:tc>
      </w:tr>
      <w:tr w:rsidR="00B03D95" w:rsidTr="00B03D95">
        <w:tc>
          <w:tcPr>
            <w:tcW w:w="3070" w:type="dxa"/>
            <w:shd w:val="clear" w:color="auto" w:fill="D6E3BC"/>
          </w:tcPr>
          <w:p w:rsidR="00B03D95" w:rsidRDefault="00B03D95" w:rsidP="00B03D95">
            <w:pPr>
              <w:pStyle w:val="Lijstalinea"/>
              <w:numPr>
                <w:ilvl w:val="0"/>
                <w:numId w:val="41"/>
              </w:numPr>
              <w:spacing w:line="240" w:lineRule="auto"/>
              <w:contextualSpacing w:val="0"/>
              <w:rPr>
                <w:rFonts w:cs="Calibri"/>
                <w:b/>
                <w:bCs/>
                <w:sz w:val="18"/>
                <w:szCs w:val="18"/>
              </w:rPr>
            </w:pPr>
            <w:r>
              <w:rPr>
                <w:b/>
                <w:bCs/>
                <w:sz w:val="18"/>
                <w:szCs w:val="18"/>
              </w:rPr>
              <w:t>Samenwerking met andere instanties</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De </w:t>
            </w:r>
            <w:proofErr w:type="spellStart"/>
            <w:r>
              <w:rPr>
                <w:sz w:val="18"/>
                <w:szCs w:val="18"/>
              </w:rPr>
              <w:t>IB’er</w:t>
            </w:r>
            <w:proofErr w:type="spellEnd"/>
            <w:r>
              <w:rPr>
                <w:sz w:val="18"/>
                <w:szCs w:val="18"/>
              </w:rPr>
              <w:t xml:space="preserve">, </w:t>
            </w:r>
            <w:proofErr w:type="spellStart"/>
            <w:r>
              <w:rPr>
                <w:sz w:val="18"/>
                <w:szCs w:val="18"/>
              </w:rPr>
              <w:t>RT’er</w:t>
            </w:r>
            <w:proofErr w:type="spellEnd"/>
            <w:r>
              <w:rPr>
                <w:sz w:val="18"/>
                <w:szCs w:val="18"/>
              </w:rPr>
              <w:t xml:space="preserve"> en lk werken regelmatig samen met professionals van externe instanties (bijv. algemeen maatschappelijk werk, RIAGG, GG &amp; GD).</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is regelmatig samenwerking en afstemming met professionals uit s(b)o en zorginstellingen (bijv. gezamenlijke bijdrage aan uitvoering van het plan van aanpak).</w:t>
            </w:r>
          </w:p>
          <w:p w:rsidR="00B03D95" w:rsidRDefault="00B03D95" w:rsidP="00B03D95">
            <w:pPr>
              <w:rPr>
                <w:rFonts w:ascii="Calibri" w:hAnsi="Calibri" w:cs="Calibri"/>
                <w:sz w:val="18"/>
                <w:szCs w:val="18"/>
                <w:lang w:eastAsia="en-US"/>
              </w:rPr>
            </w:pPr>
            <w:r>
              <w:rPr>
                <w:sz w:val="18"/>
                <w:szCs w:val="18"/>
              </w:rPr>
              <w:t>Externe experts zijn op afroep beschikbaar als daar behoefte aan is (bijvoorbeeld  faalangsttrainer).</w:t>
            </w:r>
          </w:p>
        </w:tc>
      </w:tr>
    </w:tbl>
    <w:p w:rsidR="00B03D95" w:rsidRDefault="00B03D95" w:rsidP="00B03D95">
      <w:pPr>
        <w:rPr>
          <w:rFonts w:ascii="Calibri" w:hAnsi="Calibri" w:cs="Calibri"/>
          <w:b/>
          <w:bCs/>
          <w:sz w:val="18"/>
          <w:szCs w:val="18"/>
          <w:lang w:eastAsia="en-US"/>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numPr>
          <w:ilvl w:val="0"/>
          <w:numId w:val="38"/>
        </w:numPr>
        <w:spacing w:after="200" w:line="276" w:lineRule="auto"/>
        <w:rPr>
          <w:b/>
          <w:bCs/>
          <w:sz w:val="24"/>
        </w:rPr>
      </w:pPr>
      <w:r>
        <w:rPr>
          <w:b/>
          <w:bCs/>
          <w:sz w:val="24"/>
        </w:rPr>
        <w:lastRenderedPageBreak/>
        <w:t>Speciale onderwijszorg op de inclusieve school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2865"/>
        <w:gridCol w:w="2942"/>
      </w:tblGrid>
      <w:tr w:rsidR="00B03D95" w:rsidTr="00B03D95">
        <w:tc>
          <w:tcPr>
            <w:tcW w:w="3070"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Veld</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klas</w:t>
            </w:r>
          </w:p>
        </w:tc>
        <w:tc>
          <w:tcPr>
            <w:tcW w:w="3071" w:type="dxa"/>
            <w:shd w:val="clear" w:color="auto" w:fill="D6E3BC"/>
          </w:tcPr>
          <w:p w:rsidR="00B03D95" w:rsidRDefault="00B03D95" w:rsidP="00B03D95">
            <w:pPr>
              <w:jc w:val="center"/>
              <w:rPr>
                <w:rFonts w:ascii="Calibri" w:hAnsi="Calibri" w:cs="Calibri"/>
                <w:b/>
                <w:bCs/>
                <w:sz w:val="18"/>
                <w:szCs w:val="18"/>
                <w:lang w:eastAsia="en-US"/>
              </w:rPr>
            </w:pPr>
            <w:r>
              <w:rPr>
                <w:b/>
                <w:bCs/>
                <w:sz w:val="18"/>
                <w:szCs w:val="18"/>
              </w:rPr>
              <w:t>Setting binnen de school</w:t>
            </w:r>
          </w:p>
        </w:tc>
      </w:tr>
      <w:tr w:rsidR="00B03D95" w:rsidTr="00B03D95">
        <w:trPr>
          <w:trHeight w:val="1193"/>
        </w:trPr>
        <w:tc>
          <w:tcPr>
            <w:tcW w:w="3070" w:type="dxa"/>
            <w:shd w:val="clear" w:color="auto" w:fill="D6E3BC"/>
          </w:tcPr>
          <w:p w:rsidR="00B03D95" w:rsidRDefault="00B03D95" w:rsidP="00B03D95">
            <w:pPr>
              <w:pStyle w:val="Lijstalinea"/>
              <w:numPr>
                <w:ilvl w:val="0"/>
                <w:numId w:val="42"/>
              </w:numPr>
              <w:spacing w:line="240" w:lineRule="auto"/>
              <w:contextualSpacing w:val="0"/>
              <w:rPr>
                <w:rFonts w:cs="Calibri"/>
                <w:b/>
                <w:bCs/>
                <w:sz w:val="18"/>
                <w:szCs w:val="18"/>
              </w:rPr>
            </w:pPr>
            <w:r>
              <w:rPr>
                <w:b/>
                <w:bCs/>
                <w:sz w:val="18"/>
                <w:szCs w:val="18"/>
              </w:rPr>
              <w:t>Hoeveelheid aandacht en tijd</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Er zijn meerdere handen in de klas, door lk/</w:t>
            </w:r>
            <w:proofErr w:type="spellStart"/>
            <w:r>
              <w:rPr>
                <w:sz w:val="18"/>
                <w:szCs w:val="18"/>
              </w:rPr>
              <w:t>oa</w:t>
            </w:r>
            <w:proofErr w:type="spellEnd"/>
            <w:r>
              <w:rPr>
                <w:sz w:val="18"/>
                <w:szCs w:val="18"/>
              </w:rPr>
              <w:t xml:space="preserve"> voor intensieve (één-op-één) begeleiding, op permanente basis (gedurende de gehele week).</w:t>
            </w:r>
          </w:p>
          <w:p w:rsidR="00B03D95" w:rsidRDefault="00B03D95" w:rsidP="00B03D95">
            <w:pPr>
              <w:rPr>
                <w:rFonts w:ascii="Calibri" w:hAnsi="Calibri" w:cs="Calibri"/>
                <w:sz w:val="18"/>
                <w:szCs w:val="18"/>
                <w:lang w:eastAsia="en-US"/>
              </w:rPr>
            </w:pPr>
            <w:r>
              <w:rPr>
                <w:sz w:val="18"/>
                <w:szCs w:val="18"/>
              </w:rPr>
              <w:t>Er wordt gewerkt in kleinere groepen.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speciale onderwijszorg door </w:t>
            </w:r>
            <w:proofErr w:type="spellStart"/>
            <w:r>
              <w:rPr>
                <w:sz w:val="18"/>
                <w:szCs w:val="18"/>
              </w:rPr>
              <w:t>vlk</w:t>
            </w:r>
            <w:proofErr w:type="spellEnd"/>
            <w:r>
              <w:rPr>
                <w:sz w:val="18"/>
                <w:szCs w:val="18"/>
              </w:rPr>
              <w:t xml:space="preserve">, </w:t>
            </w:r>
            <w:proofErr w:type="spellStart"/>
            <w:r>
              <w:rPr>
                <w:sz w:val="18"/>
                <w:szCs w:val="18"/>
              </w:rPr>
              <w:t>RT’er</w:t>
            </w:r>
            <w:proofErr w:type="spellEnd"/>
            <w:r>
              <w:rPr>
                <w:sz w:val="18"/>
                <w:szCs w:val="18"/>
              </w:rPr>
              <w:t xml:space="preserve"> en/of </w:t>
            </w:r>
            <w:proofErr w:type="spellStart"/>
            <w:r>
              <w:rPr>
                <w:sz w:val="18"/>
                <w:szCs w:val="18"/>
              </w:rPr>
              <w:t>IB’er</w:t>
            </w:r>
            <w:proofErr w:type="spellEnd"/>
            <w:r>
              <w:rPr>
                <w:sz w:val="18"/>
                <w:szCs w:val="18"/>
              </w:rPr>
              <w:t xml:space="preserve"> op permanente basis (gedurende alle dagen).</w:t>
            </w:r>
          </w:p>
          <w:p w:rsidR="00B03D95" w:rsidRDefault="00B03D95" w:rsidP="00B03D95">
            <w:pPr>
              <w:rPr>
                <w:rFonts w:ascii="Calibri" w:hAnsi="Calibri" w:cs="Calibri"/>
                <w:sz w:val="18"/>
                <w:szCs w:val="18"/>
                <w:lang w:eastAsia="en-US"/>
              </w:rPr>
            </w:pPr>
            <w:r>
              <w:rPr>
                <w:sz w:val="18"/>
                <w:szCs w:val="18"/>
              </w:rPr>
              <w:t xml:space="preserve">Er is speciale onderwijszorg door </w:t>
            </w:r>
            <w:proofErr w:type="spellStart"/>
            <w:r>
              <w:rPr>
                <w:sz w:val="18"/>
                <w:szCs w:val="18"/>
              </w:rPr>
              <w:t>AB’er</w:t>
            </w:r>
            <w:proofErr w:type="spellEnd"/>
            <w:r>
              <w:rPr>
                <w:sz w:val="18"/>
                <w:szCs w:val="18"/>
              </w:rPr>
              <w:t xml:space="preserve"> (gedurende enkele dagen per week).</w:t>
            </w:r>
          </w:p>
        </w:tc>
      </w:tr>
      <w:tr w:rsidR="00B03D95" w:rsidTr="00B03D95">
        <w:tc>
          <w:tcPr>
            <w:tcW w:w="3070" w:type="dxa"/>
            <w:shd w:val="clear" w:color="auto" w:fill="D6E3BC"/>
          </w:tcPr>
          <w:p w:rsidR="00B03D95" w:rsidRDefault="00B03D95" w:rsidP="00B03D95">
            <w:pPr>
              <w:pStyle w:val="Lijstalinea"/>
              <w:numPr>
                <w:ilvl w:val="0"/>
                <w:numId w:val="42"/>
              </w:numPr>
              <w:spacing w:line="240" w:lineRule="auto"/>
              <w:contextualSpacing w:val="0"/>
              <w:rPr>
                <w:rFonts w:cs="Calibri"/>
                <w:b/>
                <w:bCs/>
                <w:sz w:val="18"/>
                <w:szCs w:val="18"/>
              </w:rPr>
            </w:pPr>
            <w:r>
              <w:rPr>
                <w:b/>
                <w:bCs/>
                <w:sz w:val="18"/>
                <w:szCs w:val="18"/>
              </w:rPr>
              <w:t>Onderwijsmaterialen</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Leerlingen met speciale onderwijsbehoeften volgen (individuele) leerlijnen in de kernvakken, gebaseerd op de kerndoelen. Er zijn </w:t>
            </w:r>
            <w:proofErr w:type="spellStart"/>
            <w:r>
              <w:rPr>
                <w:sz w:val="18"/>
                <w:szCs w:val="18"/>
              </w:rPr>
              <w:t>onderwijs-materialen</w:t>
            </w:r>
            <w:proofErr w:type="spellEnd"/>
            <w:r>
              <w:rPr>
                <w:sz w:val="18"/>
                <w:szCs w:val="18"/>
              </w:rPr>
              <w:t xml:space="preserve"> aanwezig met speciale didactische kenmerken, speciale pedagogische  kenmerken en fysieke/lichamelijke kenmerken, tegemoetkomend aan </w:t>
            </w:r>
            <w:proofErr w:type="spellStart"/>
            <w:r>
              <w:rPr>
                <w:sz w:val="18"/>
                <w:szCs w:val="18"/>
              </w:rPr>
              <w:t>kindspecifieke</w:t>
            </w:r>
            <w:proofErr w:type="spellEnd"/>
            <w:r>
              <w:rPr>
                <w:sz w:val="18"/>
                <w:szCs w:val="18"/>
              </w:rPr>
              <w:t xml:space="preserve"> behoeften (bijv. verpleegmateriaal voor langdurig zieke kinderen).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Er is een rijk geoutilleerde </w:t>
            </w:r>
            <w:proofErr w:type="spellStart"/>
            <w:r>
              <w:rPr>
                <w:sz w:val="18"/>
                <w:szCs w:val="18"/>
              </w:rPr>
              <w:t>orthotheek</w:t>
            </w:r>
            <w:proofErr w:type="spellEnd"/>
            <w:r>
              <w:rPr>
                <w:sz w:val="18"/>
                <w:szCs w:val="18"/>
              </w:rPr>
              <w:t xml:space="preserve"> met onderwijsmaterialen die tegemoetkomen aan specifieke didactische kenmerken, speciale pedagogische/psychologische kenmerken en fysieke/ lichamelijke kenmerken.</w:t>
            </w:r>
          </w:p>
          <w:p w:rsidR="00B03D95" w:rsidRDefault="00B03D95" w:rsidP="00B03D95">
            <w:pPr>
              <w:rPr>
                <w:rFonts w:ascii="Calibri" w:hAnsi="Calibri" w:cs="Calibri"/>
                <w:sz w:val="18"/>
                <w:szCs w:val="18"/>
                <w:lang w:eastAsia="en-US"/>
              </w:rPr>
            </w:pPr>
            <w:r>
              <w:rPr>
                <w:sz w:val="18"/>
                <w:szCs w:val="18"/>
              </w:rPr>
              <w:t>Er wordt door de hele school gewerkt met een speciaal programma of methodiek voor de sociaal-emotionele ontwikkeling (preventief pedagogisch schoolklimaat).</w:t>
            </w:r>
          </w:p>
        </w:tc>
      </w:tr>
      <w:tr w:rsidR="00B03D95" w:rsidTr="00B03D95">
        <w:tc>
          <w:tcPr>
            <w:tcW w:w="3070" w:type="dxa"/>
            <w:shd w:val="clear" w:color="auto" w:fill="D6E3BC"/>
          </w:tcPr>
          <w:p w:rsidR="00B03D95" w:rsidRDefault="00B03D95" w:rsidP="00B03D95">
            <w:pPr>
              <w:pStyle w:val="Lijstalinea"/>
              <w:numPr>
                <w:ilvl w:val="0"/>
                <w:numId w:val="42"/>
              </w:numPr>
              <w:spacing w:line="240" w:lineRule="auto"/>
              <w:contextualSpacing w:val="0"/>
              <w:rPr>
                <w:rFonts w:cs="Calibri"/>
                <w:b/>
                <w:bCs/>
                <w:sz w:val="18"/>
                <w:szCs w:val="18"/>
              </w:rPr>
            </w:pPr>
            <w:r>
              <w:rPr>
                <w:b/>
                <w:bCs/>
                <w:sz w:val="18"/>
                <w:szCs w:val="18"/>
              </w:rPr>
              <w:t>Ruimtelijke omgeving</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De lokalen zijn aangepast voor leerlingen met speciale bewegingsbehoeften (bijv. rolstoelgebruik). De lokalen zijn ruim en er zijn deelruimtes voor diverse activiteiten.</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De binnen- en buitenruimte zijn volledig aangepast voor leerlingen met speciale behoeften (bijv. rolstoelgebruik, time-out), voor speciale verzorging (bijv. revalidatie, fysiotherapie) en voor speciale leerbehoeften (bijv. schooltuin). </w:t>
            </w:r>
          </w:p>
          <w:p w:rsidR="00B03D95" w:rsidRDefault="00B03D95" w:rsidP="00B03D95">
            <w:pPr>
              <w:rPr>
                <w:rFonts w:ascii="Calibri" w:hAnsi="Calibri" w:cs="Calibri"/>
                <w:sz w:val="18"/>
                <w:szCs w:val="18"/>
                <w:lang w:eastAsia="en-US"/>
              </w:rPr>
            </w:pPr>
            <w:r>
              <w:rPr>
                <w:sz w:val="18"/>
                <w:szCs w:val="18"/>
              </w:rPr>
              <w:t>Er zijn meerdere aparte ruimtes met een eigen functie (bijv. voor time-out).</w:t>
            </w:r>
          </w:p>
        </w:tc>
      </w:tr>
      <w:tr w:rsidR="00B03D95" w:rsidTr="00B03D95">
        <w:tc>
          <w:tcPr>
            <w:tcW w:w="3070" w:type="dxa"/>
            <w:shd w:val="clear" w:color="auto" w:fill="D6E3BC"/>
          </w:tcPr>
          <w:p w:rsidR="00B03D95" w:rsidRDefault="00B03D95" w:rsidP="00B03D95">
            <w:pPr>
              <w:pStyle w:val="Lijstalinea"/>
              <w:numPr>
                <w:ilvl w:val="0"/>
                <w:numId w:val="42"/>
              </w:numPr>
              <w:spacing w:line="240" w:lineRule="auto"/>
              <w:contextualSpacing w:val="0"/>
              <w:rPr>
                <w:rFonts w:cs="Calibri"/>
                <w:b/>
                <w:bCs/>
                <w:sz w:val="18"/>
                <w:szCs w:val="18"/>
              </w:rPr>
            </w:pPr>
            <w:r>
              <w:rPr>
                <w:b/>
                <w:bCs/>
                <w:sz w:val="18"/>
                <w:szCs w:val="18"/>
              </w:rPr>
              <w:t>Expertise</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 xml:space="preserve">De lk zijn experts op het gebied van speciale onderwijsbehoeften. Zij hebben daartoe scholings- en certificeringstrajecten gevolgd (bijv. akte </w:t>
            </w:r>
            <w:proofErr w:type="spellStart"/>
            <w:r>
              <w:rPr>
                <w:sz w:val="18"/>
                <w:szCs w:val="18"/>
              </w:rPr>
              <w:t>so</w:t>
            </w:r>
            <w:proofErr w:type="spellEnd"/>
            <w:r>
              <w:rPr>
                <w:sz w:val="18"/>
                <w:szCs w:val="18"/>
              </w:rPr>
              <w:t xml:space="preserve"> en master SEN). De lk laten zich voortdurend bijscholen, m.b.v. coaching en ‘training on the spot’(video-interactie-begeleiding). Via externe audits/inspectiebezoeken blijven lk scherp.</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t>Het gehele team heeft kennis van en competenties op het gebied van de speciale onderwijsbehoeften van  leerlingen. Experts op het gebied van de verschillende domeinen, zoals gedrag, fysiek-medisch, thuissituatie, leren en ontwikkelen, zijn direct beschikbaar (bijv. logopedist, schoolmaatschappelijk werker, orthopedagogisch specialist, kinderfysiotherapeut, schoolpsycholoog).</w:t>
            </w:r>
          </w:p>
          <w:p w:rsidR="00B03D95" w:rsidRDefault="00B03D95" w:rsidP="00B03D95">
            <w:pPr>
              <w:rPr>
                <w:rFonts w:ascii="Calibri" w:hAnsi="Calibri" w:cs="Calibri"/>
                <w:sz w:val="18"/>
                <w:szCs w:val="18"/>
                <w:lang w:eastAsia="en-US"/>
              </w:rPr>
            </w:pPr>
            <w:r>
              <w:rPr>
                <w:sz w:val="18"/>
                <w:szCs w:val="18"/>
              </w:rPr>
              <w:t xml:space="preserve">Er is een ouderconsulent die belangen behartigt van ouders en hen wegwijs maakt in de ‘wereld die zorg heet’ (bijv. bij aanvragen </w:t>
            </w:r>
            <w:proofErr w:type="spellStart"/>
            <w:r>
              <w:rPr>
                <w:sz w:val="18"/>
                <w:szCs w:val="18"/>
              </w:rPr>
              <w:t>lgf</w:t>
            </w:r>
            <w:proofErr w:type="spellEnd"/>
            <w:r>
              <w:rPr>
                <w:sz w:val="18"/>
                <w:szCs w:val="18"/>
              </w:rPr>
              <w:t>/</w:t>
            </w:r>
            <w:proofErr w:type="spellStart"/>
            <w:r>
              <w:rPr>
                <w:sz w:val="18"/>
                <w:szCs w:val="18"/>
              </w:rPr>
              <w:t>pgb</w:t>
            </w:r>
            <w:proofErr w:type="spellEnd"/>
            <w:r>
              <w:rPr>
                <w:sz w:val="18"/>
                <w:szCs w:val="18"/>
              </w:rPr>
              <w:t>).</w:t>
            </w:r>
          </w:p>
        </w:tc>
      </w:tr>
      <w:tr w:rsidR="00B03D95" w:rsidTr="00B03D95">
        <w:tc>
          <w:tcPr>
            <w:tcW w:w="3070" w:type="dxa"/>
            <w:shd w:val="clear" w:color="auto" w:fill="D6E3BC"/>
          </w:tcPr>
          <w:p w:rsidR="00B03D95" w:rsidRDefault="00B03D95" w:rsidP="00B03D95">
            <w:pPr>
              <w:pStyle w:val="Lijstalinea"/>
              <w:numPr>
                <w:ilvl w:val="0"/>
                <w:numId w:val="42"/>
              </w:numPr>
              <w:spacing w:line="240" w:lineRule="auto"/>
              <w:contextualSpacing w:val="0"/>
              <w:rPr>
                <w:rFonts w:cs="Calibri"/>
                <w:b/>
                <w:bCs/>
                <w:sz w:val="18"/>
                <w:szCs w:val="18"/>
              </w:rPr>
            </w:pPr>
            <w:r>
              <w:rPr>
                <w:b/>
                <w:bCs/>
                <w:sz w:val="18"/>
                <w:szCs w:val="18"/>
              </w:rPr>
              <w:t>Samenwerking met andere instanties</w:t>
            </w: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b/>
                <w:bCs/>
                <w:sz w:val="18"/>
                <w:szCs w:val="18"/>
              </w:rPr>
            </w:pPr>
          </w:p>
          <w:p w:rsidR="00B03D95" w:rsidRDefault="00B03D95" w:rsidP="00B03D95">
            <w:pPr>
              <w:rPr>
                <w:rFonts w:ascii="Calibri" w:hAnsi="Calibri" w:cs="Calibri"/>
                <w:b/>
                <w:bCs/>
                <w:sz w:val="18"/>
                <w:szCs w:val="18"/>
                <w:lang w:eastAsia="en-US"/>
              </w:rPr>
            </w:pP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lastRenderedPageBreak/>
              <w:t xml:space="preserve">De </w:t>
            </w:r>
            <w:proofErr w:type="spellStart"/>
            <w:r>
              <w:rPr>
                <w:sz w:val="18"/>
                <w:szCs w:val="18"/>
              </w:rPr>
              <w:t>IB’er</w:t>
            </w:r>
            <w:proofErr w:type="spellEnd"/>
            <w:r>
              <w:rPr>
                <w:sz w:val="18"/>
                <w:szCs w:val="18"/>
              </w:rPr>
              <w:t xml:space="preserve">, </w:t>
            </w:r>
            <w:proofErr w:type="spellStart"/>
            <w:r>
              <w:rPr>
                <w:sz w:val="18"/>
                <w:szCs w:val="18"/>
              </w:rPr>
              <w:t>RT’er</w:t>
            </w:r>
            <w:proofErr w:type="spellEnd"/>
            <w:r>
              <w:rPr>
                <w:sz w:val="18"/>
                <w:szCs w:val="18"/>
              </w:rPr>
              <w:t xml:space="preserve"> en lk werken intensief samen met professionals van externe instanties (hogescholen en universiteiten), benutten </w:t>
            </w:r>
            <w:r>
              <w:rPr>
                <w:sz w:val="18"/>
                <w:szCs w:val="18"/>
              </w:rPr>
              <w:lastRenderedPageBreak/>
              <w:t xml:space="preserve">nieuwe wetenschappelijke inzichten en </w:t>
            </w:r>
            <w:proofErr w:type="spellStart"/>
            <w:r>
              <w:rPr>
                <w:sz w:val="18"/>
                <w:szCs w:val="18"/>
              </w:rPr>
              <w:t>evidence</w:t>
            </w:r>
            <w:proofErr w:type="spellEnd"/>
            <w:r>
              <w:rPr>
                <w:sz w:val="18"/>
                <w:szCs w:val="18"/>
              </w:rPr>
              <w:t xml:space="preserve"> </w:t>
            </w:r>
            <w:proofErr w:type="spellStart"/>
            <w:r>
              <w:rPr>
                <w:sz w:val="18"/>
                <w:szCs w:val="18"/>
              </w:rPr>
              <w:t>based</w:t>
            </w:r>
            <w:proofErr w:type="spellEnd"/>
            <w:r>
              <w:rPr>
                <w:sz w:val="18"/>
                <w:szCs w:val="18"/>
              </w:rPr>
              <w:t xml:space="preserve"> behandelingsmethoden (na raadpleging databank Effectieve jeugdinterventies).</w:t>
            </w:r>
            <w:r>
              <w:rPr>
                <w:rFonts w:ascii="Arial Unicode MS" w:eastAsia="Arial Unicode MS" w:hAnsi="Arial Unicode MS" w:cs="Arial Unicode MS" w:hint="eastAsia"/>
                <w:sz w:val="18"/>
                <w:szCs w:val="18"/>
              </w:rPr>
              <w:t>₆</w:t>
            </w:r>
          </w:p>
          <w:p w:rsidR="00B03D95" w:rsidRDefault="00B03D95" w:rsidP="00B03D95">
            <w:pPr>
              <w:rPr>
                <w:rFonts w:ascii="Calibri" w:hAnsi="Calibri" w:cs="Calibri"/>
                <w:sz w:val="18"/>
                <w:szCs w:val="18"/>
                <w:lang w:eastAsia="en-US"/>
              </w:rPr>
            </w:pPr>
            <w:r>
              <w:rPr>
                <w:sz w:val="18"/>
                <w:szCs w:val="18"/>
              </w:rPr>
              <w:t xml:space="preserve">Daarnaast wordt op een verantwoorde wijze ook nieuwe aanpakken uitgeprobeerd. </w:t>
            </w:r>
          </w:p>
        </w:tc>
        <w:tc>
          <w:tcPr>
            <w:tcW w:w="3071" w:type="dxa"/>
            <w:shd w:val="clear" w:color="auto" w:fill="EAF1DD"/>
          </w:tcPr>
          <w:p w:rsidR="00B03D95" w:rsidRDefault="00B03D95" w:rsidP="00B03D95">
            <w:pPr>
              <w:rPr>
                <w:rFonts w:ascii="Calibri" w:hAnsi="Calibri" w:cs="Calibri"/>
                <w:sz w:val="18"/>
                <w:szCs w:val="18"/>
                <w:lang w:eastAsia="en-US"/>
              </w:rPr>
            </w:pPr>
            <w:r>
              <w:rPr>
                <w:sz w:val="18"/>
                <w:szCs w:val="18"/>
              </w:rPr>
              <w:lastRenderedPageBreak/>
              <w:t xml:space="preserve">Er is op structurele basis intensieve samenwerking en afstemming met s(b)o en andere zorginstellingen (ook met Bureau Jeugdzorg) voor alle leerlingen </w:t>
            </w:r>
            <w:r>
              <w:rPr>
                <w:sz w:val="18"/>
                <w:szCs w:val="18"/>
              </w:rPr>
              <w:lastRenderedPageBreak/>
              <w:t>met speciale onderwijs- en opvoedingsbehoeften (bv. gezamenlijke bijdrage aan uitvoering van het plan van aanpak). Externe experts zijn op afroep beschikbaar (bv. speltherapeut, faalangsttrainer, maar ook wijkagent, wijkverpleegkundige/ schoolarts, leerplichtambtenaar). De school biedt i.s.m. instellingen aantrekkelijke (</w:t>
            </w:r>
            <w:proofErr w:type="spellStart"/>
            <w:r>
              <w:rPr>
                <w:sz w:val="18"/>
                <w:szCs w:val="18"/>
              </w:rPr>
              <w:t>opvoedings</w:t>
            </w:r>
            <w:proofErr w:type="spellEnd"/>
            <w:r>
              <w:rPr>
                <w:sz w:val="18"/>
                <w:szCs w:val="18"/>
              </w:rPr>
              <w:t>)cursussen aan voor ouders.</w:t>
            </w:r>
          </w:p>
        </w:tc>
      </w:tr>
    </w:tbl>
    <w:p w:rsidR="00B03D95" w:rsidRDefault="00B03D95" w:rsidP="00B03D95">
      <w:pPr>
        <w:jc w:val="center"/>
        <w:rPr>
          <w:rFonts w:ascii="Calibri" w:hAnsi="Calibri" w:cs="Calibri"/>
        </w:rPr>
      </w:pPr>
    </w:p>
    <w:p w:rsidR="009B3832" w:rsidRDefault="009B3832" w:rsidP="00B03D95">
      <w:pPr>
        <w:rPr>
          <w:rFonts w:ascii="Calibri" w:hAnsi="Calibri" w:cs="Calibri"/>
          <w:b/>
        </w:rPr>
      </w:pPr>
    </w:p>
    <w:p w:rsidR="009B3832" w:rsidRDefault="009B3832" w:rsidP="00B03D95">
      <w:pPr>
        <w:rPr>
          <w:rFonts w:ascii="Calibri" w:hAnsi="Calibri" w:cs="Calibri"/>
          <w:b/>
        </w:rPr>
      </w:pPr>
    </w:p>
    <w:p w:rsidR="00B03D95" w:rsidRPr="002D5F19" w:rsidRDefault="00B03D95" w:rsidP="00B03D95">
      <w:pPr>
        <w:rPr>
          <w:rFonts w:ascii="Calibri" w:hAnsi="Calibri" w:cs="Calibri"/>
          <w:i/>
        </w:rPr>
      </w:pP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proofErr w:type="spellStart"/>
      <w:r w:rsidRPr="002D5F19">
        <w:rPr>
          <w:rFonts w:ascii="Calibri" w:hAnsi="Calibri" w:cs="Calibri"/>
          <w:i/>
          <w:sz w:val="16"/>
          <w:szCs w:val="16"/>
        </w:rPr>
        <w:t>Fig</w:t>
      </w:r>
      <w:proofErr w:type="spellEnd"/>
      <w:r w:rsidRPr="002D5F19">
        <w:rPr>
          <w:rFonts w:ascii="Calibri" w:hAnsi="Calibri" w:cs="Calibri"/>
          <w:i/>
          <w:sz w:val="16"/>
          <w:szCs w:val="16"/>
        </w:rPr>
        <w:t xml:space="preserve"> 1</w:t>
      </w:r>
      <w:r w:rsidRPr="002D5F19">
        <w:rPr>
          <w:rFonts w:ascii="Calibri" w:hAnsi="Calibri" w:cs="Calibri"/>
          <w:i/>
        </w:rPr>
        <w:t>.</w:t>
      </w:r>
    </w:p>
    <w:p w:rsidR="00B03D95" w:rsidRPr="002D5F19" w:rsidRDefault="00B03D95" w:rsidP="00B03D95">
      <w:pPr>
        <w:rPr>
          <w:rFonts w:ascii="Calibri" w:hAnsi="Calibri" w:cs="Calibri"/>
        </w:rPr>
      </w:pPr>
    </w:p>
    <w:p w:rsidR="00B03D95" w:rsidRPr="0068387E" w:rsidRDefault="00B03D95" w:rsidP="00B03D95">
      <w:pPr>
        <w:rPr>
          <w:rFonts w:ascii="Calibri" w:hAnsi="Calibri" w:cs="Calibri"/>
          <w:b/>
          <w:szCs w:val="20"/>
        </w:rPr>
        <w:sectPr w:rsidR="00B03D95" w:rsidRPr="0068387E" w:rsidSect="00952507">
          <w:footerReference w:type="default" r:id="rId17"/>
          <w:footerReference w:type="first" r:id="rId18"/>
          <w:pgSz w:w="11907" w:h="16840" w:code="9"/>
          <w:pgMar w:top="2438" w:right="1701" w:bottom="1701" w:left="1701" w:header="709" w:footer="709" w:gutter="0"/>
          <w:paperSrc w:first="1269" w:other="1269"/>
          <w:cols w:space="708"/>
          <w:titlePg/>
          <w:docGrid w:linePitch="360"/>
        </w:sectPr>
      </w:pPr>
    </w:p>
    <w:p w:rsidR="008720D1" w:rsidRPr="00427AD6" w:rsidRDefault="008720D1" w:rsidP="008720D1">
      <w:pPr>
        <w:autoSpaceDE w:val="0"/>
        <w:autoSpaceDN w:val="0"/>
        <w:adjustRightInd w:val="0"/>
        <w:spacing w:line="360" w:lineRule="auto"/>
        <w:rPr>
          <w:rFonts w:ascii="Calibri" w:hAnsi="Calibri" w:cs="Arial"/>
          <w:b/>
          <w:szCs w:val="20"/>
        </w:rPr>
      </w:pPr>
      <w:r w:rsidRPr="00427AD6">
        <w:rPr>
          <w:rFonts w:ascii="Calibri" w:hAnsi="Calibri" w:cs="Arial"/>
          <w:b/>
          <w:szCs w:val="20"/>
        </w:rPr>
        <w:lastRenderedPageBreak/>
        <w:t>Bijlage: lijst met competenties</w:t>
      </w:r>
    </w:p>
    <w:p w:rsidR="008720D1" w:rsidRPr="00427AD6" w:rsidRDefault="008720D1" w:rsidP="008720D1">
      <w:pPr>
        <w:autoSpaceDE w:val="0"/>
        <w:autoSpaceDN w:val="0"/>
        <w:adjustRightInd w:val="0"/>
        <w:rPr>
          <w:rFonts w:ascii="Calibri" w:hAnsi="Calibri" w:cs="Arial"/>
          <w:szCs w:val="20"/>
        </w:rPr>
      </w:pPr>
      <w:r w:rsidRPr="00427AD6">
        <w:rPr>
          <w:rFonts w:ascii="Calibri" w:hAnsi="Calibri" w:cs="Arial"/>
          <w:szCs w:val="20"/>
        </w:rPr>
        <w:t xml:space="preserve">Deze lijst met competenties ligt onder de casussen; ze definiëren de categorieën relatie, ontwikkeling, welbevinden en veiligheid. </w:t>
      </w:r>
    </w:p>
    <w:p w:rsidR="008720D1" w:rsidRPr="00427AD6" w:rsidRDefault="008720D1" w:rsidP="008720D1">
      <w:pPr>
        <w:outlineLvl w:val="0"/>
        <w:rPr>
          <w:rFonts w:ascii="Calibri" w:hAnsi="Calibri" w:cs="Tahoma"/>
          <w:b/>
          <w:szCs w:val="20"/>
        </w:rPr>
      </w:pPr>
    </w:p>
    <w:p w:rsidR="008720D1" w:rsidRPr="00427AD6" w:rsidRDefault="008720D1" w:rsidP="008720D1">
      <w:pPr>
        <w:outlineLvl w:val="0"/>
        <w:rPr>
          <w:rFonts w:ascii="Calibri" w:hAnsi="Calibri" w:cs="Tahoma"/>
          <w:b/>
          <w:szCs w:val="20"/>
        </w:rPr>
      </w:pPr>
      <w:r w:rsidRPr="00427AD6">
        <w:rPr>
          <w:rFonts w:ascii="Calibri" w:hAnsi="Calibri" w:cs="Tahoma"/>
          <w:b/>
          <w:szCs w:val="20"/>
        </w:rPr>
        <w:t>Leren en ontwikkeling</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R</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3"/>
              </w:numPr>
              <w:rPr>
                <w:rFonts w:ascii="Calibri" w:hAnsi="Calibri" w:cs="Tahoma"/>
                <w:szCs w:val="20"/>
              </w:rPr>
            </w:pPr>
            <w:r w:rsidRPr="00427AD6">
              <w:rPr>
                <w:rFonts w:ascii="Calibri" w:hAnsi="Calibri" w:cs="Tahoma"/>
                <w:szCs w:val="20"/>
              </w:rPr>
              <w:t xml:space="preserve">Met kinderen op een coachende wijze gesprekken voeren, gericht op het zelf bedenken van oplossingen in het omgaan met een beperking. </w:t>
            </w:r>
          </w:p>
          <w:p w:rsidR="008720D1" w:rsidRPr="00427AD6" w:rsidRDefault="008720D1" w:rsidP="008720D1">
            <w:pPr>
              <w:numPr>
                <w:ilvl w:val="0"/>
                <w:numId w:val="33"/>
              </w:numPr>
              <w:rPr>
                <w:rFonts w:ascii="Calibri" w:hAnsi="Calibri" w:cs="Tahoma"/>
                <w:szCs w:val="20"/>
              </w:rPr>
            </w:pPr>
            <w:r w:rsidRPr="00427AD6">
              <w:rPr>
                <w:rFonts w:ascii="Calibri" w:hAnsi="Calibri" w:cs="Tahoma"/>
                <w:szCs w:val="20"/>
              </w:rPr>
              <w:t>Voorkomen dat kinderen met leerachterstand  te geïsoleerd raken in de klas, bijvoorbeeld door hen bij samenwerkingsopdrachten een zinvolle (alternatieve) bijdrage te laten leveren.</w:t>
            </w:r>
            <w:r w:rsidRPr="00427AD6">
              <w:rPr>
                <w:rFonts w:ascii="Calibri" w:hAnsi="Calibri" w:cs="Tahoma"/>
                <w:color w:val="000000"/>
                <w:szCs w:val="20"/>
              </w:rPr>
              <w:t xml:space="preserve"> </w:t>
            </w:r>
          </w:p>
          <w:p w:rsidR="008720D1" w:rsidRPr="00427AD6" w:rsidRDefault="008720D1" w:rsidP="008720D1">
            <w:pPr>
              <w:numPr>
                <w:ilvl w:val="0"/>
                <w:numId w:val="33"/>
              </w:numPr>
              <w:rPr>
                <w:rFonts w:ascii="Calibri" w:hAnsi="Calibri" w:cs="Tahoma"/>
                <w:szCs w:val="20"/>
              </w:rPr>
            </w:pPr>
            <w:r w:rsidRPr="00427AD6">
              <w:rPr>
                <w:rFonts w:ascii="Calibri" w:hAnsi="Calibri" w:cs="Tahoma"/>
                <w:color w:val="000000"/>
                <w:szCs w:val="20"/>
              </w:rPr>
              <w:t xml:space="preserve">Een </w:t>
            </w:r>
            <w:proofErr w:type="spellStart"/>
            <w:r w:rsidRPr="00427AD6">
              <w:rPr>
                <w:rFonts w:ascii="Calibri" w:hAnsi="Calibri" w:cs="Tahoma"/>
                <w:color w:val="000000"/>
                <w:szCs w:val="20"/>
              </w:rPr>
              <w:t>appèl</w:t>
            </w:r>
            <w:proofErr w:type="spellEnd"/>
            <w:r w:rsidRPr="00427AD6">
              <w:rPr>
                <w:rFonts w:ascii="Calibri" w:hAnsi="Calibri" w:cs="Tahoma"/>
                <w:color w:val="000000"/>
                <w:szCs w:val="20"/>
              </w:rPr>
              <w:t xml:space="preserve"> kunnen doen op talenten die in het gebruikelijke </w:t>
            </w:r>
            <w:r w:rsidRPr="00427AD6">
              <w:rPr>
                <w:rFonts w:ascii="Calibri" w:hAnsi="Calibri" w:cs="Tahoma"/>
                <w:szCs w:val="20"/>
              </w:rPr>
              <w:t>basis</w:t>
            </w:r>
            <w:r w:rsidRPr="00427AD6">
              <w:rPr>
                <w:rFonts w:ascii="Calibri" w:hAnsi="Calibri" w:cs="Tahoma"/>
                <w:color w:val="000000"/>
                <w:szCs w:val="20"/>
              </w:rPr>
              <w:t>aanbod te weinig benut worden.</w:t>
            </w:r>
          </w:p>
          <w:p w:rsidR="008720D1" w:rsidRPr="00427AD6" w:rsidRDefault="008720D1" w:rsidP="008720D1">
            <w:pPr>
              <w:numPr>
                <w:ilvl w:val="0"/>
                <w:numId w:val="33"/>
              </w:numPr>
              <w:rPr>
                <w:rFonts w:ascii="Calibri" w:hAnsi="Calibri" w:cs="Tahoma"/>
                <w:szCs w:val="20"/>
              </w:rPr>
            </w:pPr>
            <w:r w:rsidRPr="00427AD6">
              <w:rPr>
                <w:rFonts w:ascii="Calibri" w:hAnsi="Calibri" w:cs="Tahoma"/>
                <w:szCs w:val="20"/>
              </w:rPr>
              <w:t>Kinderen leren om oog te hebben voor elkaars kwaliteiten en dit bespreekbaar maken.</w:t>
            </w:r>
          </w:p>
          <w:p w:rsidR="008720D1" w:rsidRPr="00427AD6" w:rsidRDefault="008720D1" w:rsidP="008720D1">
            <w:pPr>
              <w:numPr>
                <w:ilvl w:val="0"/>
                <w:numId w:val="33"/>
              </w:numPr>
              <w:rPr>
                <w:rFonts w:ascii="Calibri" w:hAnsi="Calibri" w:cs="Tahoma"/>
                <w:szCs w:val="20"/>
              </w:rPr>
            </w:pPr>
            <w:r w:rsidRPr="00427AD6">
              <w:rPr>
                <w:rFonts w:ascii="Calibri" w:hAnsi="Calibri" w:cs="Tahoma"/>
                <w:szCs w:val="20"/>
              </w:rPr>
              <w:t>Moeilijkheden benaderen vanuit mogelijkheden en kansen, door uit te gaan van wat een kind al wel kan en nodig heeft om bepaalde doelen te bereiken.</w:t>
            </w:r>
          </w:p>
          <w:p w:rsidR="008720D1" w:rsidRPr="00427AD6" w:rsidRDefault="008720D1" w:rsidP="008720D1">
            <w:pPr>
              <w:numPr>
                <w:ilvl w:val="0"/>
                <w:numId w:val="33"/>
              </w:numPr>
              <w:rPr>
                <w:rFonts w:ascii="Calibri" w:hAnsi="Calibri" w:cs="Tahoma"/>
                <w:szCs w:val="20"/>
              </w:rPr>
            </w:pPr>
            <w:r w:rsidRPr="00427AD6">
              <w:rPr>
                <w:rFonts w:ascii="Calibri" w:hAnsi="Calibri" w:cs="Tahoma"/>
                <w:szCs w:val="20"/>
              </w:rPr>
              <w:t>Waarderen waar kinderen sterk in zijn en hen daarin uitdagen.</w:t>
            </w:r>
          </w:p>
          <w:p w:rsidR="008720D1" w:rsidRPr="00427AD6" w:rsidRDefault="008720D1" w:rsidP="008720D1">
            <w:pPr>
              <w:numPr>
                <w:ilvl w:val="0"/>
                <w:numId w:val="33"/>
              </w:numPr>
              <w:rPr>
                <w:rFonts w:ascii="Calibri" w:hAnsi="Calibri" w:cs="Tahoma"/>
                <w:szCs w:val="20"/>
              </w:rPr>
            </w:pPr>
            <w:r w:rsidRPr="00427AD6">
              <w:rPr>
                <w:rFonts w:ascii="Calibri" w:hAnsi="Calibri" w:cs="Tahoma"/>
                <w:szCs w:val="20"/>
              </w:rPr>
              <w:t>Positieve verwachtingen uitspreken en positieve aspecten kunnen benoemen en benutten.</w:t>
            </w:r>
          </w:p>
          <w:p w:rsidR="008720D1" w:rsidRPr="00427AD6" w:rsidRDefault="008720D1" w:rsidP="005A7144">
            <w:pPr>
              <w:ind w:left="360"/>
              <w:rPr>
                <w:rFonts w:ascii="Calibri" w:hAnsi="Calibri" w:cs="Tahoma"/>
                <w:szCs w:val="20"/>
              </w:rPr>
            </w:pPr>
          </w:p>
        </w:tc>
      </w:tr>
      <w:tr w:rsidR="008720D1" w:rsidRPr="00427AD6" w:rsidTr="005A7144">
        <w:trPr>
          <w:trHeight w:val="17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O</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Kennis op het gebied van (ernstige) leerproblematiek, zodat effectieve instructie en begeleiding geboden kan worden.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color w:val="000000"/>
                <w:szCs w:val="20"/>
              </w:rPr>
              <w:t xml:space="preserve">Het reguliere onderwijsaanbod indikken, aanpassen en aanvullen met verdiepende en uitdagende leerinhouden en andere leerstrategieën. </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Een ontwikkelperspectief (eigen leerlijn met tussendoelen) kunnen opstellen in overleg met kind, ouders en begeleiders.</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 xml:space="preserve">De ontwikkeling van de ontluikende geletterdheid en </w:t>
            </w:r>
            <w:proofErr w:type="spellStart"/>
            <w:r w:rsidRPr="00427AD6">
              <w:rPr>
                <w:rFonts w:ascii="Calibri" w:hAnsi="Calibri" w:cs="Tahoma"/>
                <w:szCs w:val="20"/>
              </w:rPr>
              <w:t>gecijferdheid</w:t>
            </w:r>
            <w:proofErr w:type="spellEnd"/>
            <w:r w:rsidRPr="00427AD6">
              <w:rPr>
                <w:rFonts w:ascii="Calibri" w:hAnsi="Calibri" w:cs="Tahoma"/>
                <w:szCs w:val="20"/>
              </w:rPr>
              <w:t xml:space="preserve"> nauwkeurig volgen en begeleiden.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 xml:space="preserve">Klassenmanagement zo organiseren dat bepaalde kinderen een instructie op eigen niveau krijgen en kunnen werken met eigen opdrachten passend bij hun leerlijn. </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In relatie tot de tussendoelen effectieve werkvormen organiseren die passen bij het thema.</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Formuleren van inhoudelijke doelen in de zone van naaste ontwikkeling voor kinderen die iets extra’s of anders nodig hebben.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Voor kinderen die iets extra’s of anders nodig hebben, passende activiteiten en werkvormen inbedden in het groepsaanbod.</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Vertrouwd zijn met de opbouw en inhoud van de leerlijnen. Op basis daarvan een passend onderwijsaanbod kunnen organiseren, zodat kinderen aan onderliggende vaardigheden kunnen werken.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Haalbare uitdagingen kunnen bieden om succeservaringen te laten opdoen. Daarbij ook toewerken naar toerusting voor het groepsaanbod.</w:t>
            </w:r>
          </w:p>
          <w:p w:rsidR="008720D1" w:rsidRPr="00427AD6" w:rsidRDefault="008720D1" w:rsidP="005A7144">
            <w:pPr>
              <w:ind w:left="360"/>
              <w:rPr>
                <w:rFonts w:ascii="Calibri" w:hAnsi="Calibri" w:cs="Tahoma"/>
                <w:color w:val="000000"/>
                <w:szCs w:val="20"/>
              </w:rPr>
            </w:pPr>
          </w:p>
        </w:tc>
      </w:tr>
      <w:tr w:rsidR="008720D1" w:rsidRPr="00427AD6" w:rsidTr="005A7144">
        <w:trPr>
          <w:trHeight w:val="17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W</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Ook voor kinderen die moeite hebben met leren, succeservaringen organiseren en deze met hen zichtbaar maken.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color w:val="000000"/>
                <w:szCs w:val="20"/>
              </w:rPr>
              <w:t>Samenwerkingsopdrachten en sociale interactie regisseren waarbij kinderen een eigen inbreng kunnen hebben, elkaar waarderen en van en met elkaar leren.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color w:val="000000"/>
                <w:szCs w:val="20"/>
              </w:rPr>
              <w:t xml:space="preserve"> Stimuleren, waarderen en ontwikkelen van eigen keuzes, initiatief en eigen verantwoordelijkheid van kinderen.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Op een geduldige, positieve manier kinderen benaderen, vanuit hoge maar ook reële verwachtingen afgestemd op het ontwikkelingsperspectief van het kind.</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Met de ouders op een open manier bespreken van hun zorgen en ideeën,  op zoek naar mogelijkheden om samen te werken in de begeleiding van het kind.</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Eigen keuzes, initiatief en verantwoordelijkheid stimuleren, benoemen, waarderen en belonen.</w:t>
            </w:r>
          </w:p>
          <w:p w:rsidR="008720D1" w:rsidRPr="00427AD6" w:rsidRDefault="008720D1" w:rsidP="008720D1">
            <w:pPr>
              <w:numPr>
                <w:ilvl w:val="0"/>
                <w:numId w:val="33"/>
              </w:numPr>
              <w:rPr>
                <w:rFonts w:ascii="Calibri" w:hAnsi="Calibri" w:cs="Tahoma"/>
                <w:color w:val="000000"/>
                <w:szCs w:val="20"/>
              </w:rPr>
            </w:pPr>
            <w:r w:rsidRPr="00427AD6">
              <w:rPr>
                <w:rFonts w:ascii="Calibri" w:hAnsi="Calibri" w:cs="Tahoma"/>
                <w:szCs w:val="20"/>
              </w:rPr>
              <w:t>Kinderen leren te reflecteren op hun gevoelens en ondersteunen bij het opbouwen van een reëel positief zelfbeeld.</w:t>
            </w:r>
          </w:p>
        </w:tc>
      </w:tr>
    </w:tbl>
    <w:p w:rsidR="008720D1" w:rsidRPr="00427AD6" w:rsidRDefault="008720D1" w:rsidP="008720D1">
      <w:pPr>
        <w:rPr>
          <w:rFonts w:ascii="Calibri" w:hAnsi="Calibri" w:cs="Tahoma"/>
          <w:szCs w:val="20"/>
        </w:rPr>
      </w:pPr>
    </w:p>
    <w:p w:rsidR="008720D1" w:rsidRPr="00427AD6" w:rsidRDefault="008720D1" w:rsidP="008720D1">
      <w:pPr>
        <w:outlineLvl w:val="0"/>
        <w:rPr>
          <w:rFonts w:ascii="Calibri" w:hAnsi="Calibri" w:cs="Tahoma"/>
          <w:b/>
          <w:szCs w:val="20"/>
        </w:rPr>
      </w:pPr>
      <w:r w:rsidRPr="00427AD6">
        <w:rPr>
          <w:rFonts w:ascii="Calibri" w:hAnsi="Calibri" w:cs="Tahoma"/>
          <w:b/>
          <w:szCs w:val="20"/>
        </w:rPr>
        <w:t>Fysiek en medisch</w:t>
      </w:r>
    </w:p>
    <w:p w:rsidR="008720D1" w:rsidRPr="00427AD6" w:rsidRDefault="008720D1" w:rsidP="008720D1">
      <w:pPr>
        <w:outlineLvl w:val="0"/>
        <w:rPr>
          <w:rFonts w:ascii="Calibri" w:hAnsi="Calibri" w:cs="Tahoma"/>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R</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 xml:space="preserve">Activiteiten en spelletjes organiseren waarin alle kinderen, ook kinderen met een verstandelijke beperking, mee kunnen doen. </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 xml:space="preserve">Kinderen coachen in de interactie met een doof groepsgenootje, o.a. door het introduceren en samen leren van gebarentaal en </w:t>
            </w:r>
            <w:proofErr w:type="spellStart"/>
            <w:r w:rsidRPr="00427AD6">
              <w:rPr>
                <w:rFonts w:ascii="Calibri" w:hAnsi="Calibri" w:cs="Tahoma"/>
                <w:szCs w:val="20"/>
              </w:rPr>
              <w:t>picto’s</w:t>
            </w:r>
            <w:proofErr w:type="spellEnd"/>
            <w:r w:rsidRPr="00427AD6">
              <w:rPr>
                <w:rFonts w:ascii="Calibri" w:hAnsi="Calibri" w:cs="Tahoma"/>
                <w:szCs w:val="20"/>
              </w:rPr>
              <w:t>.</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Een groepsklimaat kunnen creëren waarin kinderen met een (beperking of) medisch probleem gestimuleerd worden zelf uit te leggen wat het probleem inhoudt en hoe je daar het beste mee kunt omgaan.</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Een groepsklimaat kunnen creëren, waarin kinderen leren elkaar te accepteren en waarderen om hoe iemand is in plaats van hoe iemand eruit ziet en wat iemand heeft.</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Vanuit deze basis kinderen leren elkaar op ongewenst gedrag aan te spreken, zonder daarbij elkaar als persoon af te wijzen.</w:t>
            </w:r>
          </w:p>
          <w:p w:rsidR="008720D1" w:rsidRPr="00427AD6" w:rsidRDefault="008720D1" w:rsidP="005A7144">
            <w:pPr>
              <w:ind w:left="360"/>
              <w:rPr>
                <w:rFonts w:ascii="Calibri" w:hAnsi="Calibri" w:cs="Tahoma"/>
                <w:szCs w:val="20"/>
              </w:rPr>
            </w:pPr>
          </w:p>
        </w:tc>
      </w:tr>
      <w:tr w:rsidR="008720D1" w:rsidRPr="00427AD6" w:rsidTr="005A7144">
        <w:trPr>
          <w:trHeight w:val="234"/>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O</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 xml:space="preserve">Klassenmanagement zo organiseren dat bepaalde kinderen een instructie op eigen niveau krijgen en rustig kunnen werken met eigen opdrachten passend bij hun leerlijn. </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Aangepaste materialen en technieken zo normaal mogelijk in het leerprogramma plaatsen.</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 xml:space="preserve">Daarbij in samenwerking met een gespecialiseerde ambulant begeleider reflecteren op de effectiviteit van de eigen aanpak. </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 xml:space="preserve">Een overzichtelijk, gestructureerd onderwijsleerklimaat kunnen realiseren met een goede balans tussen inspanning en ontspanning. </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Vanuit een goed zicht op leerlijnen, activiteiten op maat kunnen aanbieden, zodat ook kinderen met een verstandelijke handicap zich optimaal kunnen ontwikkelen.</w:t>
            </w:r>
          </w:p>
          <w:p w:rsidR="008720D1" w:rsidRPr="00427AD6" w:rsidRDefault="008720D1" w:rsidP="005A7144">
            <w:pPr>
              <w:ind w:left="360"/>
              <w:rPr>
                <w:rFonts w:ascii="Calibri" w:hAnsi="Calibri" w:cs="Tahoma"/>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W</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pStyle w:val="Koptekst"/>
              <w:numPr>
                <w:ilvl w:val="0"/>
                <w:numId w:val="34"/>
              </w:numPr>
              <w:tabs>
                <w:tab w:val="clear" w:pos="4703"/>
                <w:tab w:val="clear" w:pos="9406"/>
                <w:tab w:val="center" w:pos="4536"/>
                <w:tab w:val="right" w:pos="9072"/>
              </w:tabs>
              <w:rPr>
                <w:rFonts w:ascii="Calibri" w:hAnsi="Calibri" w:cs="Tahoma"/>
                <w:szCs w:val="20"/>
              </w:rPr>
            </w:pPr>
            <w:r w:rsidRPr="00427AD6">
              <w:rPr>
                <w:rFonts w:ascii="Calibri" w:hAnsi="Calibri" w:cs="Tahoma"/>
                <w:szCs w:val="20"/>
              </w:rPr>
              <w:t xml:space="preserve">Creëren van een positief groepsklimaat door het bespreken van de sfeer in de groep en de omgang met elkaar. </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Op een open, constructieve manier met ouders samenwerken om de aanpak en begeleiding van kinderen thuis en op school op elkaar af te stemmen.</w:t>
            </w:r>
          </w:p>
          <w:p w:rsidR="008720D1" w:rsidRPr="00427AD6" w:rsidRDefault="008720D1" w:rsidP="005A7144">
            <w:pPr>
              <w:ind w:left="360"/>
              <w:rPr>
                <w:rFonts w:ascii="Calibri" w:hAnsi="Calibri" w:cs="Tahoma"/>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V</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 xml:space="preserve">Introduceren en consequent hanteren van concrete, functionele signalen, waardoor kinderen op een zelfstandige en veilige manier kunnen spelen en werken. </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Weten hoe te handelen wanneer kinderen een ‘aanval’ hebben en anderen mogelijk in paniek raken.</w:t>
            </w:r>
            <w:r w:rsidRPr="00427AD6">
              <w:rPr>
                <w:rFonts w:ascii="Calibri" w:hAnsi="Calibri" w:cs="Tahoma"/>
                <w:color w:val="000000"/>
                <w:szCs w:val="20"/>
              </w:rPr>
              <w:t xml:space="preserve"> </w:t>
            </w:r>
          </w:p>
          <w:p w:rsidR="008720D1" w:rsidRPr="00427AD6" w:rsidRDefault="008720D1" w:rsidP="008720D1">
            <w:pPr>
              <w:numPr>
                <w:ilvl w:val="0"/>
                <w:numId w:val="34"/>
              </w:numPr>
              <w:rPr>
                <w:rFonts w:ascii="Calibri" w:hAnsi="Calibri" w:cs="Tahoma"/>
                <w:szCs w:val="20"/>
              </w:rPr>
            </w:pPr>
            <w:r w:rsidRPr="00427AD6">
              <w:rPr>
                <w:rFonts w:ascii="Calibri" w:hAnsi="Calibri" w:cs="Tahoma"/>
                <w:color w:val="000000"/>
                <w:szCs w:val="20"/>
              </w:rPr>
              <w:t>Op een open manier en met regelmaat met kinderen bespreken wat zij nodig hebben om zich op hun gemak te voelen op school.</w:t>
            </w:r>
          </w:p>
          <w:p w:rsidR="008720D1" w:rsidRPr="00427AD6" w:rsidRDefault="008720D1" w:rsidP="008720D1">
            <w:pPr>
              <w:numPr>
                <w:ilvl w:val="0"/>
                <w:numId w:val="34"/>
              </w:numPr>
              <w:rPr>
                <w:rFonts w:ascii="Calibri" w:hAnsi="Calibri" w:cs="Tahoma"/>
                <w:szCs w:val="20"/>
              </w:rPr>
            </w:pPr>
            <w:r w:rsidRPr="00427AD6">
              <w:rPr>
                <w:rFonts w:ascii="Calibri" w:hAnsi="Calibri" w:cs="Tahoma"/>
                <w:szCs w:val="20"/>
              </w:rPr>
              <w:t>Op een positieve, consequente manier situaties overzichtelijk en inzichtelijk voor kinderen kunnen maken.</w:t>
            </w:r>
          </w:p>
        </w:tc>
      </w:tr>
    </w:tbl>
    <w:p w:rsidR="008720D1" w:rsidRPr="00427AD6" w:rsidRDefault="008720D1" w:rsidP="008720D1">
      <w:pPr>
        <w:outlineLvl w:val="0"/>
        <w:rPr>
          <w:rFonts w:ascii="Calibri" w:hAnsi="Calibri" w:cs="Tahoma"/>
          <w:b/>
          <w:szCs w:val="20"/>
        </w:rPr>
      </w:pPr>
      <w:r w:rsidRPr="00427AD6">
        <w:rPr>
          <w:rFonts w:ascii="Calibri" w:hAnsi="Calibri" w:cs="Tahoma"/>
          <w:b/>
          <w:szCs w:val="20"/>
        </w:rPr>
        <w:br w:type="page"/>
      </w:r>
      <w:r w:rsidRPr="00427AD6">
        <w:rPr>
          <w:rFonts w:ascii="Calibri" w:hAnsi="Calibri" w:cs="Tahoma"/>
          <w:b/>
          <w:szCs w:val="20"/>
        </w:rPr>
        <w:lastRenderedPageBreak/>
        <w:t>Sociaal emotioneel en gedrag</w:t>
      </w:r>
    </w:p>
    <w:p w:rsidR="008720D1" w:rsidRPr="00427AD6" w:rsidRDefault="008720D1" w:rsidP="008720D1">
      <w:pPr>
        <w:outlineLvl w:val="0"/>
        <w:rPr>
          <w:rFonts w:ascii="Calibri" w:hAnsi="Calibri" w:cs="Tahoma"/>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8720D1" w:rsidRPr="00427AD6" w:rsidTr="005A7144">
        <w:trPr>
          <w:trHeight w:val="234"/>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p>
          <w:p w:rsidR="008720D1" w:rsidRPr="00427AD6" w:rsidRDefault="008720D1" w:rsidP="005A7144">
            <w:pPr>
              <w:rPr>
                <w:rFonts w:ascii="Calibri" w:hAnsi="Calibri" w:cs="Tahoma"/>
                <w:b/>
                <w:szCs w:val="20"/>
              </w:rPr>
            </w:pPr>
            <w:r w:rsidRPr="00427AD6">
              <w:rPr>
                <w:rFonts w:ascii="Calibri" w:hAnsi="Calibri" w:cs="Tahoma"/>
                <w:b/>
                <w:szCs w:val="20"/>
              </w:rPr>
              <w:t>R</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 xml:space="preserve">Op grond van observatie aansluiting kunnen maken bij de belevingswereld van kinderen die moeite hebben met het maken van contact. </w:t>
            </w:r>
          </w:p>
          <w:p w:rsidR="008720D1" w:rsidRPr="00427AD6" w:rsidRDefault="008720D1" w:rsidP="008720D1">
            <w:pPr>
              <w:numPr>
                <w:ilvl w:val="0"/>
                <w:numId w:val="35"/>
              </w:numPr>
              <w:rPr>
                <w:rFonts w:ascii="Calibri" w:hAnsi="Calibri" w:cs="Tahoma"/>
                <w:szCs w:val="20"/>
              </w:rPr>
            </w:pPr>
            <w:r w:rsidRPr="00427AD6">
              <w:rPr>
                <w:rFonts w:ascii="Calibri" w:hAnsi="Calibri" w:cs="Tahoma"/>
                <w:i/>
                <w:szCs w:val="20"/>
              </w:rPr>
              <w:t>Samen met een kind concrete sociale vaardigheden kunnen bepalen, die het kind met steun van de leerkracht gaat oefenen.</w:t>
            </w:r>
            <w:r w:rsidRPr="00427AD6">
              <w:rPr>
                <w:rFonts w:ascii="Calibri" w:hAnsi="Calibri" w:cs="Tahoma"/>
                <w:i/>
                <w:szCs w:val="20"/>
              </w:rPr>
              <w:br/>
            </w:r>
            <w:r w:rsidRPr="00427AD6">
              <w:rPr>
                <w:rFonts w:ascii="Calibri" w:hAnsi="Calibri" w:cs="Tahoma"/>
                <w:szCs w:val="20"/>
              </w:rPr>
              <w:t xml:space="preserve">Met leerlingen in gesprek gaan, zodat zij elkaar accepteren en de ruimte geven om anders te mogen zijn. </w:t>
            </w:r>
          </w:p>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Effectieve, niet (ver)oordelende feedback geven, zodat de leerling leert te reflecteren op de gewenste en ongewenste effecten van zijn gedrag op anderen.</w:t>
            </w:r>
            <w:r w:rsidRPr="00427AD6">
              <w:rPr>
                <w:rFonts w:ascii="Calibri" w:hAnsi="Calibri" w:cs="Tahoma"/>
                <w:szCs w:val="20"/>
              </w:rPr>
              <w:br/>
              <w:t xml:space="preserve">De leerling als persoon accepteren, in relatie blijven met een duidelijk, volhardend en voorspelbaar reactiepatroon op grensoverschrijding, maar ook op positieve effecten van zijn gedrag. </w:t>
            </w:r>
          </w:p>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Onvoorwaardelijk accepteren door in doen en laten te laten blijken dat de leerling gezien is, gewaardeerd wordt en welkom is.</w:t>
            </w:r>
          </w:p>
          <w:p w:rsidR="008720D1" w:rsidRPr="00427AD6" w:rsidRDefault="008720D1" w:rsidP="005A7144">
            <w:pPr>
              <w:ind w:left="360"/>
              <w:rPr>
                <w:rFonts w:ascii="Calibri" w:hAnsi="Calibri" w:cs="Tahoma"/>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O</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 xml:space="preserve">Het inrichten en organiseren van een onderwijsleeromgeving met veel voorspelbaarheid en routines, ondersteund door </w:t>
            </w:r>
            <w:proofErr w:type="spellStart"/>
            <w:r w:rsidRPr="00427AD6">
              <w:rPr>
                <w:rFonts w:ascii="Calibri" w:hAnsi="Calibri" w:cs="Tahoma"/>
                <w:szCs w:val="20"/>
              </w:rPr>
              <w:t>picto’s</w:t>
            </w:r>
            <w:proofErr w:type="spellEnd"/>
            <w:r w:rsidRPr="00427AD6">
              <w:rPr>
                <w:rFonts w:ascii="Calibri" w:hAnsi="Calibri" w:cs="Tahoma"/>
                <w:szCs w:val="20"/>
              </w:rPr>
              <w:t xml:space="preserve"> .</w:t>
            </w:r>
          </w:p>
          <w:p w:rsidR="008720D1" w:rsidRPr="00427AD6" w:rsidRDefault="008720D1" w:rsidP="008720D1">
            <w:pPr>
              <w:numPr>
                <w:ilvl w:val="0"/>
                <w:numId w:val="35"/>
              </w:numPr>
              <w:rPr>
                <w:rFonts w:ascii="Calibri" w:hAnsi="Calibri" w:cs="Tahoma"/>
                <w:i/>
                <w:szCs w:val="20"/>
              </w:rPr>
            </w:pPr>
            <w:r w:rsidRPr="00427AD6">
              <w:rPr>
                <w:rFonts w:ascii="Calibri" w:hAnsi="Calibri" w:cs="Tahoma"/>
                <w:i/>
                <w:szCs w:val="20"/>
              </w:rPr>
              <w:t>Realiseren van een prikkelarme omgeving met veel structuur voor bepaalde kinderen.</w:t>
            </w:r>
            <w:r w:rsidRPr="00427AD6">
              <w:rPr>
                <w:rFonts w:ascii="Calibri" w:hAnsi="Calibri" w:cs="Tahoma"/>
                <w:i/>
                <w:szCs w:val="20"/>
              </w:rPr>
              <w:br/>
            </w:r>
            <w:r w:rsidRPr="00427AD6">
              <w:rPr>
                <w:rFonts w:ascii="Calibri" w:hAnsi="Calibri" w:cs="Tahoma"/>
                <w:szCs w:val="20"/>
              </w:rPr>
              <w:t xml:space="preserve">Vaardigheden met kinderen trainen door middel van </w:t>
            </w:r>
            <w:proofErr w:type="spellStart"/>
            <w:r w:rsidRPr="00427AD6">
              <w:rPr>
                <w:rFonts w:ascii="Calibri" w:hAnsi="Calibri" w:cs="Tahoma"/>
                <w:szCs w:val="20"/>
              </w:rPr>
              <w:t>modeling</w:t>
            </w:r>
            <w:proofErr w:type="spellEnd"/>
            <w:r w:rsidRPr="00427AD6">
              <w:rPr>
                <w:rFonts w:ascii="Calibri" w:hAnsi="Calibri" w:cs="Tahoma"/>
                <w:szCs w:val="20"/>
              </w:rPr>
              <w:t xml:space="preserve"> en gedragsconditionering.</w:t>
            </w:r>
          </w:p>
          <w:p w:rsidR="008720D1" w:rsidRPr="00427AD6" w:rsidRDefault="008720D1" w:rsidP="008720D1">
            <w:pPr>
              <w:numPr>
                <w:ilvl w:val="0"/>
                <w:numId w:val="35"/>
              </w:numPr>
              <w:rPr>
                <w:rFonts w:ascii="Calibri" w:hAnsi="Calibri" w:cs="Tahoma"/>
                <w:i/>
                <w:szCs w:val="20"/>
              </w:rPr>
            </w:pPr>
            <w:r w:rsidRPr="00427AD6">
              <w:rPr>
                <w:rFonts w:ascii="Calibri" w:hAnsi="Calibri" w:cs="Tahoma"/>
                <w:i/>
                <w:szCs w:val="20"/>
              </w:rPr>
              <w:t>Samen met een leerling leerdoelen in concrete taal formuleren en evalueren door ze zoveel mogelijk toe te schrijven aan de eigen inbreng.</w:t>
            </w:r>
            <w:r w:rsidRPr="00427AD6">
              <w:rPr>
                <w:rFonts w:ascii="Calibri" w:hAnsi="Calibri" w:cs="Tahoma"/>
                <w:i/>
                <w:szCs w:val="20"/>
              </w:rPr>
              <w:br/>
            </w:r>
            <w:r w:rsidRPr="00427AD6">
              <w:rPr>
                <w:rFonts w:ascii="Calibri" w:hAnsi="Calibri" w:cs="Tahoma"/>
                <w:szCs w:val="20"/>
              </w:rPr>
              <w:t>Succeservaring in leerprocessen zichtbaar maken en benutten voor zelfregulatie van de leerling in de gehele ontwikkeling.</w:t>
            </w:r>
          </w:p>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Haalbare sociaal - emotionele vaardigheden in de zone van naaste ontwikkelingen als korte termijn doelen kunnen formuleren en concretiseren.</w:t>
            </w:r>
          </w:p>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Organiseren van samenwerkingsopdrachten waarbij een ieders talenten benut en gewaardeerd worden.</w:t>
            </w:r>
          </w:p>
          <w:p w:rsidR="008720D1" w:rsidRPr="00427AD6" w:rsidRDefault="008720D1" w:rsidP="005A7144">
            <w:pPr>
              <w:ind w:left="360"/>
              <w:rPr>
                <w:rFonts w:ascii="Calibri" w:hAnsi="Calibri" w:cs="Tahoma"/>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W</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 xml:space="preserve">Initiatief nemen om tijdig hulp in te roepen van externe deskundigen om de beste aanpak voor een kind te realiseren voor zowel op school als in het gezin. </w:t>
            </w:r>
          </w:p>
          <w:p w:rsidR="008720D1" w:rsidRPr="00427AD6" w:rsidRDefault="008720D1" w:rsidP="008720D1">
            <w:pPr>
              <w:numPr>
                <w:ilvl w:val="0"/>
                <w:numId w:val="35"/>
              </w:numPr>
              <w:rPr>
                <w:rFonts w:ascii="Calibri" w:hAnsi="Calibri" w:cs="Tahoma"/>
                <w:i/>
                <w:szCs w:val="20"/>
              </w:rPr>
            </w:pPr>
            <w:r w:rsidRPr="00427AD6">
              <w:rPr>
                <w:rFonts w:ascii="Calibri" w:hAnsi="Calibri" w:cs="Tahoma"/>
                <w:i/>
                <w:szCs w:val="20"/>
              </w:rPr>
              <w:t xml:space="preserve">Met ouders samenwerken om het kind het gevoel te geven dat leerkracht en ouders op één lijn zitten als betrouwbare volwassenen. </w:t>
            </w:r>
            <w:r w:rsidRPr="00427AD6">
              <w:rPr>
                <w:rFonts w:ascii="Calibri" w:hAnsi="Calibri" w:cs="Tahoma"/>
                <w:i/>
                <w:szCs w:val="20"/>
              </w:rPr>
              <w:br/>
            </w:r>
            <w:r w:rsidRPr="00427AD6">
              <w:rPr>
                <w:rFonts w:ascii="Calibri" w:hAnsi="Calibri" w:cs="Tahoma"/>
                <w:szCs w:val="20"/>
              </w:rPr>
              <w:t>Voorspelbaar zijn voor kinderen door het consequent hanteren van routines die visueel ondersteund en concreet verwoord worden.</w:t>
            </w:r>
          </w:p>
          <w:p w:rsidR="008720D1" w:rsidRPr="00427AD6" w:rsidRDefault="008720D1" w:rsidP="008720D1">
            <w:pPr>
              <w:numPr>
                <w:ilvl w:val="0"/>
                <w:numId w:val="35"/>
              </w:numPr>
              <w:rPr>
                <w:rFonts w:ascii="Calibri" w:hAnsi="Calibri" w:cs="Tahoma"/>
                <w:i/>
                <w:szCs w:val="20"/>
              </w:rPr>
            </w:pPr>
            <w:r w:rsidRPr="00427AD6">
              <w:rPr>
                <w:rFonts w:ascii="Calibri" w:hAnsi="Calibri" w:cs="Tahoma"/>
                <w:i/>
                <w:szCs w:val="20"/>
              </w:rPr>
              <w:t xml:space="preserve">Accepteren van de leerling, waarbij onderscheid gemaakt wordt tussen de persoon en het gedrag in wat wel of niet acceptabel is. </w:t>
            </w:r>
            <w:r w:rsidRPr="00427AD6">
              <w:rPr>
                <w:rFonts w:ascii="Calibri" w:hAnsi="Calibri" w:cs="Tahoma"/>
                <w:i/>
                <w:szCs w:val="20"/>
              </w:rPr>
              <w:br/>
            </w:r>
            <w:r w:rsidRPr="00427AD6">
              <w:rPr>
                <w:rFonts w:ascii="Calibri" w:hAnsi="Calibri" w:cs="Tahoma"/>
                <w:szCs w:val="20"/>
              </w:rPr>
              <w:t xml:space="preserve">Consequenties van gedrag laten ervaren als een keuze van de leerling in zowel de negatieve als positieve consequenties.  </w:t>
            </w:r>
          </w:p>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Initiatief, sociale betrokkenheid en reflectie concreet benoemen en waarderen.</w:t>
            </w:r>
          </w:p>
          <w:p w:rsidR="008720D1" w:rsidRPr="00427AD6" w:rsidRDefault="008720D1" w:rsidP="005A7144">
            <w:pPr>
              <w:ind w:left="360"/>
              <w:rPr>
                <w:rFonts w:ascii="Calibri" w:hAnsi="Calibri" w:cs="Tahoma"/>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V</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5"/>
              </w:numPr>
              <w:rPr>
                <w:rFonts w:ascii="Calibri" w:hAnsi="Calibri" w:cs="Tahoma"/>
                <w:i/>
                <w:szCs w:val="20"/>
              </w:rPr>
            </w:pPr>
            <w:r w:rsidRPr="00427AD6">
              <w:rPr>
                <w:rFonts w:ascii="Calibri" w:hAnsi="Calibri" w:cs="Tahoma"/>
                <w:i/>
                <w:szCs w:val="20"/>
              </w:rPr>
              <w:t xml:space="preserve">Met een kind routine ontwikkelen voor bedreigende situaties, waarbij het kind zoveel mogelijk zelf de regie kan houden. </w:t>
            </w:r>
            <w:r w:rsidRPr="00427AD6">
              <w:rPr>
                <w:rFonts w:ascii="Calibri" w:hAnsi="Calibri" w:cs="Tahoma"/>
                <w:i/>
                <w:szCs w:val="20"/>
              </w:rPr>
              <w:br/>
            </w:r>
            <w:r w:rsidRPr="00427AD6">
              <w:rPr>
                <w:rFonts w:ascii="Calibri" w:hAnsi="Calibri" w:cs="Tahoma"/>
                <w:szCs w:val="20"/>
              </w:rPr>
              <w:t>Op een rustige en consequente wijze op hysterisch gedrag van kinderen reageren zonder geëmotioneerd te raken.</w:t>
            </w:r>
          </w:p>
          <w:p w:rsidR="008720D1" w:rsidRPr="00427AD6" w:rsidRDefault="008720D1" w:rsidP="008720D1">
            <w:pPr>
              <w:numPr>
                <w:ilvl w:val="0"/>
                <w:numId w:val="35"/>
              </w:numPr>
              <w:rPr>
                <w:rFonts w:ascii="Calibri" w:hAnsi="Calibri" w:cs="Tahoma"/>
                <w:i/>
                <w:szCs w:val="20"/>
              </w:rPr>
            </w:pPr>
            <w:r w:rsidRPr="00427AD6">
              <w:rPr>
                <w:rFonts w:ascii="Calibri" w:hAnsi="Calibri" w:cs="Tahoma"/>
                <w:i/>
                <w:szCs w:val="20"/>
              </w:rPr>
              <w:t>Kunnen confronteren en grenzen aangeven.</w:t>
            </w:r>
            <w:r w:rsidRPr="00427AD6">
              <w:rPr>
                <w:rFonts w:ascii="Calibri" w:hAnsi="Calibri" w:cs="Tahoma"/>
                <w:i/>
                <w:szCs w:val="20"/>
              </w:rPr>
              <w:br/>
            </w:r>
            <w:r w:rsidRPr="00427AD6">
              <w:rPr>
                <w:rFonts w:ascii="Calibri" w:hAnsi="Calibri" w:cs="Tahoma"/>
                <w:szCs w:val="20"/>
              </w:rPr>
              <w:t>Beschermd toezicht bieden</w:t>
            </w:r>
          </w:p>
          <w:p w:rsidR="008720D1" w:rsidRPr="00427AD6" w:rsidRDefault="008720D1" w:rsidP="008720D1">
            <w:pPr>
              <w:numPr>
                <w:ilvl w:val="0"/>
                <w:numId w:val="35"/>
              </w:numPr>
              <w:rPr>
                <w:rFonts w:ascii="Calibri" w:hAnsi="Calibri" w:cs="Tahoma"/>
                <w:szCs w:val="20"/>
              </w:rPr>
            </w:pPr>
            <w:r w:rsidRPr="00427AD6">
              <w:rPr>
                <w:rFonts w:ascii="Calibri" w:hAnsi="Calibri" w:cs="Tahoma"/>
                <w:szCs w:val="20"/>
              </w:rPr>
              <w:t>Situaties overzichtelijk en inzichtelijk voor kinderen kunnen maken en op een rustige, besliste wijze kunnen handelen bij onveilige en/of onverwachte situaties.</w:t>
            </w:r>
          </w:p>
          <w:p w:rsidR="008720D1" w:rsidRPr="00427AD6" w:rsidRDefault="008720D1" w:rsidP="005A7144">
            <w:pPr>
              <w:ind w:left="360"/>
              <w:rPr>
                <w:rFonts w:ascii="Calibri" w:hAnsi="Calibri" w:cs="Tahoma"/>
                <w:szCs w:val="20"/>
              </w:rPr>
            </w:pPr>
          </w:p>
        </w:tc>
      </w:tr>
    </w:tbl>
    <w:p w:rsidR="008720D1" w:rsidRPr="00427AD6" w:rsidRDefault="008720D1" w:rsidP="008720D1">
      <w:pPr>
        <w:outlineLvl w:val="0"/>
        <w:rPr>
          <w:rFonts w:ascii="Calibri" w:hAnsi="Calibri" w:cs="Tahoma"/>
          <w:szCs w:val="20"/>
        </w:rPr>
      </w:pPr>
    </w:p>
    <w:p w:rsidR="008720D1" w:rsidRPr="00427AD6" w:rsidRDefault="008720D1" w:rsidP="008720D1">
      <w:pPr>
        <w:rPr>
          <w:rFonts w:ascii="Calibri" w:hAnsi="Calibri" w:cs="Tahoma"/>
          <w:szCs w:val="20"/>
        </w:rPr>
      </w:pPr>
    </w:p>
    <w:p w:rsidR="008720D1" w:rsidRPr="00427AD6" w:rsidRDefault="008720D1" w:rsidP="008720D1">
      <w:pPr>
        <w:outlineLvl w:val="0"/>
        <w:rPr>
          <w:rFonts w:ascii="Calibri" w:hAnsi="Calibri" w:cs="Tahoma"/>
          <w:b/>
          <w:szCs w:val="20"/>
        </w:rPr>
      </w:pPr>
      <w:r w:rsidRPr="00427AD6">
        <w:rPr>
          <w:rFonts w:ascii="Calibri" w:hAnsi="Calibri" w:cs="Tahoma"/>
          <w:b/>
          <w:szCs w:val="20"/>
        </w:rPr>
        <w:br w:type="page"/>
      </w:r>
      <w:r w:rsidRPr="00427AD6">
        <w:rPr>
          <w:rFonts w:ascii="Calibri" w:hAnsi="Calibri" w:cs="Tahoma"/>
          <w:b/>
          <w:szCs w:val="20"/>
        </w:rPr>
        <w:lastRenderedPageBreak/>
        <w:t>Werkhouding</w:t>
      </w:r>
    </w:p>
    <w:p w:rsidR="008720D1" w:rsidRPr="00427AD6" w:rsidRDefault="008720D1" w:rsidP="008720D1">
      <w:pPr>
        <w:outlineLvl w:val="0"/>
        <w:rPr>
          <w:rFonts w:ascii="Calibri" w:hAnsi="Calibri" w:cs="Tahoma"/>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8720D1" w:rsidRPr="00427AD6" w:rsidTr="005A7144">
        <w:trPr>
          <w:trHeight w:val="234"/>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R</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Kunnen omgaan met de behoeften van (hyper)actieve kinderen en hun energie positief kunnen inzetten.</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Weerstand kunnen accepteren en ombuigen naar  positieve energie en gezamenlijke verantwoordelijkheid.</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Hoge verwachtingen hebben ten aanzien van de werkhouding waarderen wat de leerling daarmee bereikt.</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Feedback geven waarbij succeservaringen benadrukt en toegeschreven worden aan eigen inzet, vaardigheden en prestaties.</w:t>
            </w:r>
          </w:p>
          <w:p w:rsidR="008720D1" w:rsidRPr="00427AD6" w:rsidRDefault="008720D1" w:rsidP="005A7144">
            <w:pPr>
              <w:ind w:left="360"/>
              <w:rPr>
                <w:rFonts w:ascii="Calibri" w:hAnsi="Calibri" w:cs="Tahoma"/>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O</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pStyle w:val="Lijstalinea3"/>
              <w:numPr>
                <w:ilvl w:val="0"/>
                <w:numId w:val="36"/>
              </w:numPr>
              <w:rPr>
                <w:rFonts w:ascii="Calibri" w:hAnsi="Calibri" w:cs="Tahoma"/>
                <w:sz w:val="20"/>
                <w:szCs w:val="20"/>
              </w:rPr>
            </w:pPr>
            <w:r w:rsidRPr="00427AD6">
              <w:rPr>
                <w:rFonts w:ascii="Calibri" w:hAnsi="Calibri" w:cs="Tahoma"/>
                <w:sz w:val="20"/>
                <w:szCs w:val="20"/>
              </w:rPr>
              <w:t xml:space="preserve">Structurerende, ondersteunende begeleiding gericht op het voorkómen van moeilijkheden in plaats van corrigerende begeleiding achteraf. </w:t>
            </w:r>
          </w:p>
          <w:p w:rsidR="008720D1" w:rsidRPr="00427AD6" w:rsidRDefault="008720D1" w:rsidP="008720D1">
            <w:pPr>
              <w:pStyle w:val="Lijstalinea3"/>
              <w:numPr>
                <w:ilvl w:val="0"/>
                <w:numId w:val="36"/>
              </w:numPr>
              <w:rPr>
                <w:rFonts w:ascii="Calibri" w:hAnsi="Calibri" w:cs="Tahoma"/>
                <w:sz w:val="20"/>
                <w:szCs w:val="20"/>
              </w:rPr>
            </w:pPr>
            <w:r w:rsidRPr="00427AD6">
              <w:rPr>
                <w:rFonts w:ascii="Calibri" w:hAnsi="Calibri" w:cs="Tahoma"/>
                <w:sz w:val="20"/>
                <w:szCs w:val="20"/>
              </w:rPr>
              <w:t xml:space="preserve">Functionele kennis van leerprocessen om leerlingen te begeleiden, gericht op het vergroten van hun betrokkenheid en zelfsturing bij het leerproces. </w:t>
            </w:r>
          </w:p>
          <w:p w:rsidR="008720D1" w:rsidRPr="00427AD6" w:rsidRDefault="008720D1" w:rsidP="008720D1">
            <w:pPr>
              <w:pStyle w:val="Lijstalinea3"/>
              <w:numPr>
                <w:ilvl w:val="0"/>
                <w:numId w:val="36"/>
              </w:numPr>
              <w:rPr>
                <w:rFonts w:ascii="Calibri" w:hAnsi="Calibri" w:cs="Tahoma"/>
                <w:sz w:val="20"/>
                <w:szCs w:val="20"/>
              </w:rPr>
            </w:pPr>
            <w:r w:rsidRPr="00427AD6">
              <w:rPr>
                <w:rFonts w:ascii="Calibri" w:hAnsi="Calibri" w:cs="Tahoma"/>
                <w:sz w:val="20"/>
                <w:szCs w:val="20"/>
              </w:rPr>
              <w:t>Leerstof voor leerlingen hanteerbaar en betekenisvol kunnen maken.</w:t>
            </w:r>
          </w:p>
          <w:p w:rsidR="008720D1" w:rsidRPr="00427AD6" w:rsidRDefault="008720D1" w:rsidP="008720D1">
            <w:pPr>
              <w:pStyle w:val="Lijstalinea3"/>
              <w:numPr>
                <w:ilvl w:val="0"/>
                <w:numId w:val="36"/>
              </w:numPr>
              <w:rPr>
                <w:rFonts w:ascii="Calibri" w:hAnsi="Calibri" w:cs="Tahoma"/>
                <w:sz w:val="20"/>
                <w:szCs w:val="20"/>
              </w:rPr>
            </w:pPr>
            <w:r w:rsidRPr="00427AD6">
              <w:rPr>
                <w:rFonts w:ascii="Calibri" w:hAnsi="Calibri" w:cs="Tahoma"/>
                <w:sz w:val="20"/>
                <w:szCs w:val="20"/>
              </w:rPr>
              <w:t xml:space="preserve">De betrokkenheid en het leerrendement van de leerlingen kunnen vergroten door het gebruik van relevante </w:t>
            </w:r>
            <w:proofErr w:type="spellStart"/>
            <w:r w:rsidRPr="00427AD6">
              <w:rPr>
                <w:rFonts w:ascii="Calibri" w:hAnsi="Calibri" w:cs="Tahoma"/>
                <w:sz w:val="20"/>
                <w:szCs w:val="20"/>
              </w:rPr>
              <w:t>motivatie-theorieën</w:t>
            </w:r>
            <w:proofErr w:type="spellEnd"/>
            <w:r w:rsidRPr="00427AD6">
              <w:rPr>
                <w:rFonts w:ascii="Calibri" w:hAnsi="Calibri" w:cs="Tahoma"/>
                <w:sz w:val="20"/>
                <w:szCs w:val="20"/>
              </w:rPr>
              <w:t xml:space="preserve">. </w:t>
            </w:r>
          </w:p>
          <w:p w:rsidR="008720D1" w:rsidRPr="00427AD6" w:rsidRDefault="008720D1" w:rsidP="008720D1">
            <w:pPr>
              <w:pStyle w:val="Lijstalinea3"/>
              <w:numPr>
                <w:ilvl w:val="0"/>
                <w:numId w:val="36"/>
              </w:numPr>
              <w:rPr>
                <w:rFonts w:ascii="Calibri" w:hAnsi="Calibri" w:cs="Tahoma"/>
                <w:sz w:val="20"/>
                <w:szCs w:val="20"/>
              </w:rPr>
            </w:pPr>
            <w:r w:rsidRPr="00427AD6">
              <w:rPr>
                <w:rFonts w:ascii="Calibri" w:hAnsi="Calibri" w:cs="Tahoma"/>
                <w:sz w:val="20"/>
                <w:szCs w:val="20"/>
              </w:rPr>
              <w:t>Concrete, inhoudelijke doelen met de leerling kunnen formuleren op het gebied van leren en werkhouding en deze kunnen realiseren met uitnodigende. werkvormen en materialen Succeservaringen creëren door haalbare doelen te stellen. Daarbij zorgen dat de lat geleidelijk hoger komt te liggen.</w:t>
            </w:r>
          </w:p>
          <w:p w:rsidR="008720D1" w:rsidRPr="00427AD6" w:rsidRDefault="008720D1" w:rsidP="005A7144">
            <w:pPr>
              <w:pStyle w:val="Lijstalinea3"/>
              <w:ind w:left="360"/>
              <w:rPr>
                <w:rFonts w:ascii="Calibri" w:hAnsi="Calibri" w:cs="Tahoma"/>
                <w:sz w:val="20"/>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szCs w:val="20"/>
              </w:rPr>
            </w:pPr>
            <w:r w:rsidRPr="00427AD6">
              <w:rPr>
                <w:rFonts w:ascii="Calibri" w:hAnsi="Calibri" w:cs="Tahoma"/>
                <w:b/>
                <w:szCs w:val="20"/>
              </w:rPr>
              <w:t>W</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Momenten van rust en stilte organiseren voor en met de leerling, zonder de leerling te isoleren van de groep.</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De sociale en persoonlijke talenten van de leerling kunnen inzetten bij de (</w:t>
            </w:r>
            <w:proofErr w:type="spellStart"/>
            <w:r w:rsidRPr="00427AD6">
              <w:rPr>
                <w:rFonts w:ascii="Calibri" w:hAnsi="Calibri" w:cs="Tahoma"/>
                <w:szCs w:val="20"/>
              </w:rPr>
              <w:t>samenwerkings</w:t>
            </w:r>
            <w:proofErr w:type="spellEnd"/>
            <w:r w:rsidRPr="00427AD6">
              <w:rPr>
                <w:rFonts w:ascii="Calibri" w:hAnsi="Calibri" w:cs="Tahoma"/>
                <w:szCs w:val="20"/>
              </w:rPr>
              <w:t>)opdrachten.</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 xml:space="preserve"> Leerprocessen kunnen organiseren waarbij willen en kiezen centraal staan i.p.v. moeten.</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Constructief kunnen samenwerken met de ouders met als doel een betere werkhouding en plezier in het leren.</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Autonomie stimuleren door selectieve reacties op zelfstandig en verantwoordelijk gedrag.</w:t>
            </w:r>
          </w:p>
          <w:p w:rsidR="008720D1" w:rsidRPr="00427AD6" w:rsidRDefault="008720D1" w:rsidP="008720D1">
            <w:pPr>
              <w:numPr>
                <w:ilvl w:val="0"/>
                <w:numId w:val="36"/>
              </w:numPr>
              <w:rPr>
                <w:rFonts w:ascii="Calibri" w:hAnsi="Calibri" w:cs="Tahoma"/>
                <w:szCs w:val="20"/>
              </w:rPr>
            </w:pPr>
            <w:r w:rsidRPr="00427AD6">
              <w:rPr>
                <w:rFonts w:ascii="Calibri" w:hAnsi="Calibri" w:cs="Tahoma"/>
                <w:szCs w:val="20"/>
              </w:rPr>
              <w:t>Samenwerken met de ouders met als doel de zelfstandigheid en het zelfvertrouwen van de leerling te vergroten.</w:t>
            </w:r>
          </w:p>
        </w:tc>
      </w:tr>
    </w:tbl>
    <w:p w:rsidR="008720D1" w:rsidRPr="00427AD6" w:rsidRDefault="008720D1" w:rsidP="008720D1">
      <w:pPr>
        <w:rPr>
          <w:rFonts w:ascii="Calibri" w:hAnsi="Calibri" w:cs="Tahoma"/>
          <w:szCs w:val="20"/>
        </w:rPr>
      </w:pPr>
    </w:p>
    <w:p w:rsidR="008720D1" w:rsidRPr="00427AD6" w:rsidRDefault="008720D1" w:rsidP="008720D1">
      <w:pPr>
        <w:outlineLvl w:val="0"/>
        <w:rPr>
          <w:rFonts w:ascii="Calibri" w:hAnsi="Calibri" w:cs="Tahoma"/>
          <w:b/>
          <w:color w:val="000000"/>
          <w:szCs w:val="20"/>
        </w:rPr>
      </w:pPr>
      <w:r w:rsidRPr="00427AD6">
        <w:rPr>
          <w:rFonts w:ascii="Calibri" w:hAnsi="Calibri" w:cs="Tahoma"/>
          <w:b/>
          <w:color w:val="000000"/>
          <w:szCs w:val="20"/>
        </w:rPr>
        <w:br w:type="page"/>
      </w:r>
      <w:r w:rsidRPr="00427AD6">
        <w:rPr>
          <w:rFonts w:ascii="Calibri" w:hAnsi="Calibri" w:cs="Tahoma"/>
          <w:b/>
          <w:color w:val="000000"/>
          <w:szCs w:val="20"/>
        </w:rPr>
        <w:lastRenderedPageBreak/>
        <w:t>Thuissituatie</w:t>
      </w:r>
    </w:p>
    <w:p w:rsidR="008720D1" w:rsidRPr="00427AD6" w:rsidRDefault="008720D1" w:rsidP="008720D1">
      <w:pPr>
        <w:outlineLvl w:val="0"/>
        <w:rPr>
          <w:rFonts w:ascii="Calibri" w:hAnsi="Calibri" w:cs="Tahoma"/>
          <w:color w:val="00000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color w:val="000000"/>
                <w:szCs w:val="20"/>
              </w:rPr>
            </w:pPr>
            <w:r w:rsidRPr="00427AD6">
              <w:rPr>
                <w:rFonts w:ascii="Calibri" w:hAnsi="Calibri" w:cs="Tahoma"/>
                <w:b/>
                <w:color w:val="000000"/>
                <w:szCs w:val="20"/>
              </w:rPr>
              <w:t>R</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pStyle w:val="Normaalweb"/>
              <w:numPr>
                <w:ilvl w:val="0"/>
                <w:numId w:val="37"/>
              </w:numPr>
              <w:spacing w:beforeAutospacing="0" w:after="0"/>
              <w:rPr>
                <w:rFonts w:ascii="Calibri" w:hAnsi="Calibri" w:cs="Tahoma"/>
                <w:color w:val="000000"/>
                <w:szCs w:val="20"/>
              </w:rPr>
            </w:pPr>
            <w:r w:rsidRPr="00427AD6">
              <w:rPr>
                <w:rFonts w:ascii="Calibri" w:hAnsi="Calibri" w:cs="Tahoma"/>
                <w:color w:val="000000"/>
                <w:szCs w:val="20"/>
              </w:rPr>
              <w:t xml:space="preserve">Verantwoordelijkheid en vertrouwen geven in (sociale) taken in de groep, die aansprekend zijn voor de leerling </w:t>
            </w:r>
            <w:r w:rsidRPr="00427AD6">
              <w:rPr>
                <w:rFonts w:ascii="Calibri" w:hAnsi="Calibri" w:cs="Tahoma"/>
                <w:color w:val="000000"/>
                <w:szCs w:val="20"/>
                <w:u w:val="single"/>
              </w:rPr>
              <w:t>en</w:t>
            </w:r>
            <w:r w:rsidRPr="00427AD6">
              <w:rPr>
                <w:rFonts w:ascii="Calibri" w:hAnsi="Calibri" w:cs="Tahoma"/>
                <w:color w:val="000000"/>
                <w:szCs w:val="20"/>
              </w:rPr>
              <w:t xml:space="preserve"> de groepsgenoten.</w:t>
            </w:r>
          </w:p>
          <w:p w:rsidR="008720D1" w:rsidRPr="00427AD6" w:rsidRDefault="008720D1" w:rsidP="008720D1">
            <w:pPr>
              <w:pStyle w:val="Normaalweb"/>
              <w:numPr>
                <w:ilvl w:val="0"/>
                <w:numId w:val="37"/>
              </w:numPr>
              <w:spacing w:beforeAutospacing="0" w:after="0"/>
              <w:rPr>
                <w:rFonts w:ascii="Calibri" w:hAnsi="Calibri" w:cs="Tahoma"/>
                <w:color w:val="000000"/>
                <w:szCs w:val="20"/>
              </w:rPr>
            </w:pPr>
            <w:r w:rsidRPr="00427AD6">
              <w:rPr>
                <w:rFonts w:ascii="Calibri" w:hAnsi="Calibri" w:cs="Tahoma"/>
                <w:color w:val="000000"/>
                <w:szCs w:val="20"/>
              </w:rPr>
              <w:t>Ouders confronteren met de ongewenste effecten van de huidige aanpak op het leergedrag van de leerling en de samenwerking opnieuw starten.</w:t>
            </w:r>
          </w:p>
          <w:p w:rsidR="008720D1" w:rsidRPr="00427AD6" w:rsidRDefault="008720D1" w:rsidP="008720D1">
            <w:pPr>
              <w:pStyle w:val="Normaalweb"/>
              <w:numPr>
                <w:ilvl w:val="0"/>
                <w:numId w:val="37"/>
              </w:numPr>
              <w:spacing w:beforeAutospacing="0" w:after="0"/>
              <w:rPr>
                <w:rFonts w:ascii="Calibri" w:hAnsi="Calibri" w:cs="Tahoma"/>
                <w:color w:val="000000"/>
                <w:szCs w:val="20"/>
              </w:rPr>
            </w:pPr>
            <w:r w:rsidRPr="00427AD6">
              <w:rPr>
                <w:rFonts w:ascii="Calibri" w:hAnsi="Calibri" w:cs="Tahoma"/>
                <w:szCs w:val="20"/>
              </w:rPr>
              <w:t xml:space="preserve">Negatief </w:t>
            </w:r>
            <w:proofErr w:type="spellStart"/>
            <w:r w:rsidRPr="00427AD6">
              <w:rPr>
                <w:rFonts w:ascii="Calibri" w:hAnsi="Calibri" w:cs="Tahoma"/>
                <w:szCs w:val="20"/>
              </w:rPr>
              <w:t>aandachtvragend</w:t>
            </w:r>
            <w:proofErr w:type="spellEnd"/>
            <w:r w:rsidRPr="00427AD6">
              <w:rPr>
                <w:rFonts w:ascii="Calibri" w:hAnsi="Calibri" w:cs="Tahoma"/>
                <w:szCs w:val="20"/>
              </w:rPr>
              <w:t xml:space="preserve"> gedrag kunnen ombuigen naar gewenst </w:t>
            </w:r>
            <w:proofErr w:type="spellStart"/>
            <w:r w:rsidRPr="00427AD6">
              <w:rPr>
                <w:rFonts w:ascii="Calibri" w:hAnsi="Calibri" w:cs="Tahoma"/>
                <w:szCs w:val="20"/>
              </w:rPr>
              <w:t>aandachtvragend</w:t>
            </w:r>
            <w:proofErr w:type="spellEnd"/>
            <w:r w:rsidRPr="00427AD6">
              <w:rPr>
                <w:rFonts w:ascii="Calibri" w:hAnsi="Calibri" w:cs="Tahoma"/>
                <w:szCs w:val="20"/>
              </w:rPr>
              <w:t xml:space="preserve"> gedrag door bedoelingen en effecten te benoemen en </w:t>
            </w:r>
            <w:proofErr w:type="spellStart"/>
            <w:r w:rsidRPr="00427AD6">
              <w:rPr>
                <w:rFonts w:ascii="Calibri" w:hAnsi="Calibri" w:cs="Tahoma"/>
                <w:szCs w:val="20"/>
              </w:rPr>
              <w:t>herkaderen</w:t>
            </w:r>
            <w:proofErr w:type="spellEnd"/>
            <w:r w:rsidRPr="00427AD6">
              <w:rPr>
                <w:rFonts w:ascii="Calibri" w:hAnsi="Calibri" w:cs="Tahoma"/>
                <w:szCs w:val="20"/>
              </w:rPr>
              <w:t>.</w:t>
            </w:r>
          </w:p>
          <w:p w:rsidR="008720D1" w:rsidRPr="00427AD6" w:rsidRDefault="008720D1" w:rsidP="008720D1">
            <w:pPr>
              <w:pStyle w:val="Normaalweb"/>
              <w:numPr>
                <w:ilvl w:val="0"/>
                <w:numId w:val="37"/>
              </w:numPr>
              <w:spacing w:beforeAutospacing="0" w:after="0"/>
              <w:rPr>
                <w:rFonts w:ascii="Calibri" w:hAnsi="Calibri" w:cs="Tahoma"/>
                <w:color w:val="000000"/>
                <w:szCs w:val="20"/>
              </w:rPr>
            </w:pPr>
            <w:r w:rsidRPr="00427AD6">
              <w:rPr>
                <w:rFonts w:ascii="Calibri" w:hAnsi="Calibri" w:cs="Tahoma"/>
                <w:color w:val="000000"/>
                <w:szCs w:val="20"/>
              </w:rPr>
              <w:t>Ouders ondersteunen bij het "loslaten van hun kind waar het kan" en "structureren waar het nodig is".</w:t>
            </w:r>
          </w:p>
          <w:p w:rsidR="008720D1" w:rsidRPr="00427AD6" w:rsidRDefault="008720D1" w:rsidP="005A7144">
            <w:pPr>
              <w:pStyle w:val="Normaalweb"/>
              <w:spacing w:beforeAutospacing="0" w:after="0"/>
              <w:ind w:left="360"/>
              <w:rPr>
                <w:rFonts w:ascii="Calibri" w:hAnsi="Calibri" w:cs="Tahoma"/>
                <w:color w:val="000000"/>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color w:val="000000"/>
                <w:szCs w:val="20"/>
              </w:rPr>
            </w:pPr>
            <w:r w:rsidRPr="00427AD6">
              <w:rPr>
                <w:rFonts w:ascii="Calibri" w:hAnsi="Calibri" w:cs="Tahoma"/>
                <w:b/>
                <w:color w:val="000000"/>
                <w:szCs w:val="20"/>
              </w:rPr>
              <w:t>O</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pStyle w:val="Lijstalinea3"/>
              <w:numPr>
                <w:ilvl w:val="0"/>
                <w:numId w:val="37"/>
              </w:numPr>
              <w:rPr>
                <w:rFonts w:ascii="Calibri" w:hAnsi="Calibri" w:cs="Tahoma"/>
                <w:color w:val="000000"/>
                <w:sz w:val="20"/>
                <w:szCs w:val="20"/>
              </w:rPr>
            </w:pPr>
            <w:r w:rsidRPr="00427AD6">
              <w:rPr>
                <w:rFonts w:ascii="Calibri" w:hAnsi="Calibri" w:cs="Tahoma"/>
                <w:color w:val="000000"/>
                <w:sz w:val="20"/>
                <w:szCs w:val="20"/>
              </w:rPr>
              <w:t>Structureren, ondersteunen en uitbouwen van de werkplanning van de leerling op basis van hoge verwachtingen en concrete doelen</w:t>
            </w:r>
          </w:p>
          <w:p w:rsidR="008720D1" w:rsidRPr="00427AD6" w:rsidRDefault="008720D1" w:rsidP="008720D1">
            <w:pPr>
              <w:pStyle w:val="Lijstalinea3"/>
              <w:numPr>
                <w:ilvl w:val="0"/>
                <w:numId w:val="37"/>
              </w:numPr>
              <w:rPr>
                <w:rFonts w:ascii="Calibri" w:hAnsi="Calibri" w:cs="Tahoma"/>
                <w:color w:val="000000"/>
                <w:sz w:val="20"/>
                <w:szCs w:val="20"/>
              </w:rPr>
            </w:pPr>
            <w:r w:rsidRPr="00427AD6">
              <w:rPr>
                <w:rFonts w:ascii="Calibri" w:hAnsi="Calibri" w:cs="Tahoma"/>
                <w:color w:val="000000"/>
                <w:sz w:val="20"/>
                <w:szCs w:val="20"/>
              </w:rPr>
              <w:t>Samen met de leerling een plan van aanpak maken, waarbij de verantwoordelijkheid van de leerling toeneemt.</w:t>
            </w:r>
          </w:p>
          <w:p w:rsidR="008720D1" w:rsidRPr="00427AD6" w:rsidRDefault="008720D1" w:rsidP="008720D1">
            <w:pPr>
              <w:pStyle w:val="Lijstalinea3"/>
              <w:numPr>
                <w:ilvl w:val="0"/>
                <w:numId w:val="37"/>
              </w:numPr>
              <w:rPr>
                <w:rFonts w:ascii="Calibri" w:hAnsi="Calibri" w:cs="Tahoma"/>
                <w:color w:val="000000"/>
                <w:sz w:val="20"/>
                <w:szCs w:val="20"/>
              </w:rPr>
            </w:pPr>
            <w:r w:rsidRPr="00427AD6">
              <w:rPr>
                <w:rFonts w:ascii="Calibri" w:hAnsi="Calibri" w:cs="Tahoma"/>
                <w:color w:val="000000"/>
                <w:sz w:val="20"/>
                <w:szCs w:val="20"/>
              </w:rPr>
              <w:t>Stimuleren van initiatief en verantwoordelijkheid door positieve feedback.</w:t>
            </w:r>
          </w:p>
          <w:p w:rsidR="008720D1" w:rsidRPr="00427AD6" w:rsidRDefault="008720D1" w:rsidP="008720D1">
            <w:pPr>
              <w:pStyle w:val="Lijstalinea3"/>
              <w:numPr>
                <w:ilvl w:val="0"/>
                <w:numId w:val="37"/>
              </w:numPr>
              <w:rPr>
                <w:rStyle w:val="Nadruk"/>
                <w:rFonts w:ascii="Calibri" w:hAnsi="Calibri"/>
                <w:i w:val="0"/>
                <w:sz w:val="20"/>
                <w:szCs w:val="20"/>
              </w:rPr>
            </w:pPr>
            <w:r w:rsidRPr="00427AD6">
              <w:rPr>
                <w:rStyle w:val="Nadruk"/>
                <w:rFonts w:ascii="Calibri" w:hAnsi="Calibri" w:cs="Tahoma"/>
                <w:i w:val="0"/>
                <w:sz w:val="20"/>
                <w:szCs w:val="20"/>
              </w:rPr>
              <w:t>Betrokkenheid vergroten door het bieden van aansprekende inhouden, keuzevrijheden en mogelijkheid tot samenwerken. Dit kunnen organiseren binnen overzichtelijke leersituaties</w:t>
            </w:r>
          </w:p>
          <w:p w:rsidR="008720D1" w:rsidRPr="00427AD6" w:rsidRDefault="008720D1" w:rsidP="008720D1">
            <w:pPr>
              <w:pStyle w:val="Lijstalinea3"/>
              <w:numPr>
                <w:ilvl w:val="0"/>
                <w:numId w:val="37"/>
              </w:numPr>
              <w:rPr>
                <w:rFonts w:ascii="Calibri" w:hAnsi="Calibri"/>
                <w:color w:val="000000"/>
                <w:sz w:val="20"/>
                <w:szCs w:val="20"/>
              </w:rPr>
            </w:pPr>
            <w:r w:rsidRPr="00427AD6">
              <w:rPr>
                <w:rFonts w:ascii="Calibri" w:hAnsi="Calibri" w:cs="Tahoma"/>
                <w:color w:val="000000"/>
                <w:sz w:val="20"/>
                <w:szCs w:val="20"/>
              </w:rPr>
              <w:t>Leeromgeving creëren waarin kinderen hun zelfvertrouwen kunnen ontwikkelen door positieve feedback op hun activiteiten.</w:t>
            </w:r>
          </w:p>
          <w:p w:rsidR="008720D1" w:rsidRPr="00427AD6" w:rsidRDefault="008720D1" w:rsidP="005A7144">
            <w:pPr>
              <w:pStyle w:val="Lijstalinea3"/>
              <w:ind w:left="0"/>
              <w:rPr>
                <w:rFonts w:ascii="Calibri" w:hAnsi="Calibri" w:cs="Tahoma"/>
                <w:color w:val="000000"/>
                <w:sz w:val="20"/>
                <w:szCs w:val="20"/>
              </w:rPr>
            </w:pPr>
          </w:p>
        </w:tc>
      </w:tr>
      <w:tr w:rsidR="008720D1" w:rsidRPr="00427AD6" w:rsidTr="005A7144">
        <w:trPr>
          <w:trHeight w:val="232"/>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color w:val="000000"/>
                <w:szCs w:val="20"/>
              </w:rPr>
            </w:pPr>
            <w:r w:rsidRPr="00427AD6">
              <w:rPr>
                <w:rFonts w:ascii="Calibri" w:hAnsi="Calibri" w:cs="Tahoma"/>
                <w:b/>
                <w:color w:val="000000"/>
                <w:szCs w:val="20"/>
              </w:rPr>
              <w:t>W</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7"/>
              </w:numPr>
              <w:rPr>
                <w:rFonts w:ascii="Calibri" w:hAnsi="Calibri" w:cs="Tahoma"/>
                <w:color w:val="000000"/>
                <w:szCs w:val="20"/>
              </w:rPr>
            </w:pPr>
            <w:r w:rsidRPr="00427AD6">
              <w:rPr>
                <w:rFonts w:ascii="Calibri" w:hAnsi="Calibri" w:cs="Tahoma"/>
                <w:color w:val="000000"/>
                <w:szCs w:val="20"/>
              </w:rPr>
              <w:t xml:space="preserve">Constructief samenwerken met ouders vanuit het gezamenlijke belang van het kind door zowel ondersteunend als </w:t>
            </w:r>
            <w:proofErr w:type="spellStart"/>
            <w:r w:rsidRPr="00427AD6">
              <w:rPr>
                <w:rFonts w:ascii="Calibri" w:hAnsi="Calibri" w:cs="Tahoma"/>
                <w:color w:val="000000"/>
                <w:szCs w:val="20"/>
              </w:rPr>
              <w:t>grenzenstellend</w:t>
            </w:r>
            <w:proofErr w:type="spellEnd"/>
            <w:r w:rsidRPr="00427AD6">
              <w:rPr>
                <w:rFonts w:ascii="Calibri" w:hAnsi="Calibri" w:cs="Tahoma"/>
                <w:color w:val="000000"/>
                <w:szCs w:val="20"/>
              </w:rPr>
              <w:t xml:space="preserve"> te zijn.</w:t>
            </w:r>
          </w:p>
          <w:p w:rsidR="008720D1" w:rsidRPr="00427AD6" w:rsidRDefault="008720D1" w:rsidP="008720D1">
            <w:pPr>
              <w:numPr>
                <w:ilvl w:val="0"/>
                <w:numId w:val="37"/>
              </w:numPr>
              <w:rPr>
                <w:rFonts w:ascii="Calibri" w:hAnsi="Calibri" w:cs="Tahoma"/>
                <w:color w:val="000000"/>
                <w:szCs w:val="20"/>
              </w:rPr>
            </w:pPr>
            <w:r w:rsidRPr="00427AD6">
              <w:rPr>
                <w:rFonts w:ascii="Calibri" w:hAnsi="Calibri" w:cs="Tahoma"/>
                <w:color w:val="000000"/>
                <w:szCs w:val="20"/>
              </w:rPr>
              <w:t>Zelfvertrouwen van kinderen ontwikkelen en verstevigen door vertrouwen te tonen in hun mogelijkheden</w:t>
            </w:r>
          </w:p>
          <w:p w:rsidR="008720D1" w:rsidRPr="00427AD6" w:rsidRDefault="008720D1" w:rsidP="008720D1">
            <w:pPr>
              <w:numPr>
                <w:ilvl w:val="0"/>
                <w:numId w:val="37"/>
              </w:numPr>
              <w:rPr>
                <w:rFonts w:ascii="Calibri" w:hAnsi="Calibri" w:cs="Tahoma"/>
                <w:color w:val="000000"/>
                <w:szCs w:val="20"/>
              </w:rPr>
            </w:pPr>
            <w:r w:rsidRPr="00427AD6">
              <w:rPr>
                <w:rFonts w:ascii="Calibri" w:hAnsi="Calibri" w:cs="Tahoma"/>
                <w:color w:val="000000"/>
                <w:szCs w:val="20"/>
              </w:rPr>
              <w:t>Confronteren zonder moraliseren door te benoemen, te luisteren en inzichten te delen.</w:t>
            </w:r>
          </w:p>
          <w:p w:rsidR="008720D1" w:rsidRPr="00427AD6" w:rsidRDefault="008720D1" w:rsidP="008720D1">
            <w:pPr>
              <w:numPr>
                <w:ilvl w:val="0"/>
                <w:numId w:val="37"/>
              </w:numPr>
              <w:rPr>
                <w:rFonts w:ascii="Calibri" w:hAnsi="Calibri" w:cs="Tahoma"/>
                <w:color w:val="000000"/>
                <w:szCs w:val="20"/>
              </w:rPr>
            </w:pPr>
            <w:r w:rsidRPr="00427AD6">
              <w:rPr>
                <w:rFonts w:ascii="Calibri" w:hAnsi="Calibri" w:cs="Tahoma"/>
                <w:color w:val="000000"/>
                <w:szCs w:val="20"/>
              </w:rPr>
              <w:t>Kind onvoorwaardelijk accepteren, waarderen en helpen aandacht te verwerven door positief gedrag consequent te belonen.</w:t>
            </w:r>
          </w:p>
          <w:p w:rsidR="008720D1" w:rsidRPr="00427AD6" w:rsidRDefault="008720D1" w:rsidP="008720D1">
            <w:pPr>
              <w:numPr>
                <w:ilvl w:val="0"/>
                <w:numId w:val="37"/>
              </w:numPr>
              <w:rPr>
                <w:rFonts w:ascii="Calibri" w:hAnsi="Calibri" w:cs="Tahoma"/>
                <w:color w:val="000000"/>
                <w:szCs w:val="20"/>
              </w:rPr>
            </w:pPr>
            <w:r w:rsidRPr="00427AD6">
              <w:rPr>
                <w:rFonts w:ascii="Calibri" w:hAnsi="Calibri" w:cs="Tahoma"/>
                <w:color w:val="000000"/>
                <w:szCs w:val="20"/>
              </w:rPr>
              <w:t>Ouders ondersteunen bij het bieden van vaste patronen en leefregels.</w:t>
            </w:r>
          </w:p>
          <w:p w:rsidR="008720D1" w:rsidRPr="00427AD6" w:rsidRDefault="008720D1" w:rsidP="008720D1">
            <w:pPr>
              <w:numPr>
                <w:ilvl w:val="0"/>
                <w:numId w:val="37"/>
              </w:numPr>
              <w:rPr>
                <w:rFonts w:ascii="Calibri" w:hAnsi="Calibri" w:cs="Tahoma"/>
                <w:color w:val="000000"/>
                <w:szCs w:val="20"/>
              </w:rPr>
            </w:pPr>
            <w:r w:rsidRPr="00427AD6">
              <w:rPr>
                <w:rFonts w:ascii="Calibri" w:hAnsi="Calibri" w:cs="Tahoma"/>
                <w:color w:val="000000"/>
                <w:szCs w:val="20"/>
              </w:rPr>
              <w:t>Laten ervaren dat alle kinderen ertoe doen en erbij horen door hun ‘</w:t>
            </w:r>
            <w:proofErr w:type="spellStart"/>
            <w:r w:rsidRPr="00427AD6">
              <w:rPr>
                <w:rFonts w:ascii="Calibri" w:hAnsi="Calibri" w:cs="Tahoma"/>
                <w:color w:val="000000"/>
                <w:szCs w:val="20"/>
              </w:rPr>
              <w:t>eigen’aardigheden</w:t>
            </w:r>
            <w:proofErr w:type="spellEnd"/>
            <w:r w:rsidRPr="00427AD6">
              <w:rPr>
                <w:rFonts w:ascii="Calibri" w:hAnsi="Calibri" w:cs="Tahoma"/>
                <w:color w:val="000000"/>
                <w:szCs w:val="20"/>
              </w:rPr>
              <w:t xml:space="preserve"> te waarderen en te benutten.</w:t>
            </w:r>
          </w:p>
          <w:p w:rsidR="008720D1" w:rsidRPr="00427AD6" w:rsidRDefault="008720D1" w:rsidP="005A7144">
            <w:pPr>
              <w:ind w:left="360"/>
              <w:rPr>
                <w:rFonts w:ascii="Calibri" w:hAnsi="Calibri" w:cs="Tahoma"/>
                <w:color w:val="000000"/>
                <w:szCs w:val="20"/>
              </w:rPr>
            </w:pPr>
          </w:p>
        </w:tc>
      </w:tr>
      <w:tr w:rsidR="008720D1" w:rsidRPr="00427AD6" w:rsidTr="005A7144">
        <w:trPr>
          <w:trHeight w:val="174"/>
        </w:trPr>
        <w:tc>
          <w:tcPr>
            <w:tcW w:w="777" w:type="dxa"/>
            <w:tcBorders>
              <w:top w:val="single" w:sz="4" w:space="0" w:color="auto"/>
              <w:left w:val="single" w:sz="4" w:space="0" w:color="auto"/>
              <w:bottom w:val="single" w:sz="4" w:space="0" w:color="auto"/>
              <w:right w:val="single" w:sz="4" w:space="0" w:color="auto"/>
            </w:tcBorders>
          </w:tcPr>
          <w:p w:rsidR="008720D1" w:rsidRPr="00427AD6" w:rsidRDefault="008720D1" w:rsidP="005A7144">
            <w:pPr>
              <w:rPr>
                <w:rFonts w:ascii="Calibri" w:hAnsi="Calibri" w:cs="Tahoma"/>
                <w:b/>
                <w:color w:val="000000"/>
                <w:szCs w:val="20"/>
              </w:rPr>
            </w:pPr>
            <w:r w:rsidRPr="00427AD6">
              <w:rPr>
                <w:rFonts w:ascii="Calibri" w:hAnsi="Calibri" w:cs="Tahoma"/>
                <w:b/>
                <w:color w:val="000000"/>
                <w:szCs w:val="20"/>
              </w:rPr>
              <w:t>V</w:t>
            </w:r>
          </w:p>
        </w:tc>
        <w:tc>
          <w:tcPr>
            <w:tcW w:w="7971" w:type="dxa"/>
            <w:tcBorders>
              <w:top w:val="single" w:sz="4" w:space="0" w:color="auto"/>
              <w:left w:val="single" w:sz="4" w:space="0" w:color="auto"/>
              <w:bottom w:val="single" w:sz="4" w:space="0" w:color="auto"/>
              <w:right w:val="single" w:sz="4" w:space="0" w:color="auto"/>
            </w:tcBorders>
          </w:tcPr>
          <w:p w:rsidR="008720D1" w:rsidRPr="00427AD6" w:rsidRDefault="008720D1" w:rsidP="008720D1">
            <w:pPr>
              <w:numPr>
                <w:ilvl w:val="0"/>
                <w:numId w:val="37"/>
              </w:numPr>
              <w:rPr>
                <w:rFonts w:ascii="Calibri" w:hAnsi="Calibri" w:cs="Tahoma"/>
                <w:color w:val="000000"/>
                <w:szCs w:val="20"/>
              </w:rPr>
            </w:pPr>
            <w:r w:rsidRPr="00427AD6">
              <w:rPr>
                <w:rFonts w:ascii="Calibri" w:hAnsi="Calibri" w:cs="Tahoma"/>
                <w:szCs w:val="20"/>
              </w:rPr>
              <w:t>Een veilig pedagogisch klimaat kunnen creëren waar kinderen leren voor zichzelf en elkaar te zorgen.</w:t>
            </w:r>
          </w:p>
          <w:p w:rsidR="008720D1" w:rsidRPr="00427AD6" w:rsidRDefault="008720D1" w:rsidP="005A7144">
            <w:pPr>
              <w:ind w:left="360"/>
              <w:rPr>
                <w:rFonts w:ascii="Calibri" w:hAnsi="Calibri" w:cs="Tahoma"/>
                <w:color w:val="000000"/>
                <w:szCs w:val="20"/>
              </w:rPr>
            </w:pPr>
          </w:p>
        </w:tc>
      </w:tr>
    </w:tbl>
    <w:p w:rsidR="008720D1" w:rsidRPr="00427AD6" w:rsidRDefault="008720D1" w:rsidP="008720D1">
      <w:pPr>
        <w:rPr>
          <w:rFonts w:ascii="Calibri" w:hAnsi="Calibri" w:cs="Tahoma"/>
          <w:szCs w:val="20"/>
        </w:rPr>
      </w:pPr>
    </w:p>
    <w:p w:rsidR="008720D1" w:rsidRPr="00427AD6" w:rsidRDefault="008720D1" w:rsidP="008720D1">
      <w:pPr>
        <w:outlineLvl w:val="0"/>
        <w:rPr>
          <w:rFonts w:ascii="Calibri" w:hAnsi="Calibri" w:cs="Tahoma"/>
          <w:b/>
          <w:szCs w:val="20"/>
        </w:rPr>
      </w:pPr>
    </w:p>
    <w:p w:rsidR="008720D1" w:rsidRPr="00427AD6" w:rsidRDefault="008720D1" w:rsidP="008720D1">
      <w:pPr>
        <w:autoSpaceDE w:val="0"/>
        <w:autoSpaceDN w:val="0"/>
        <w:adjustRightInd w:val="0"/>
        <w:spacing w:line="360" w:lineRule="auto"/>
        <w:rPr>
          <w:rFonts w:ascii="Calibri" w:hAnsi="Calibri" w:cs="Arial"/>
          <w:szCs w:val="20"/>
        </w:rPr>
      </w:pPr>
    </w:p>
    <w:p w:rsidR="008720D1" w:rsidRPr="00427AD6" w:rsidRDefault="008720D1" w:rsidP="008720D1">
      <w:pPr>
        <w:rPr>
          <w:rFonts w:ascii="Calibri" w:hAnsi="Calibri"/>
          <w:szCs w:val="20"/>
        </w:rPr>
      </w:pPr>
    </w:p>
    <w:p w:rsidR="008720D1" w:rsidRPr="00427AD6" w:rsidRDefault="008720D1" w:rsidP="008720D1">
      <w:pPr>
        <w:rPr>
          <w:rFonts w:ascii="Calibri" w:hAnsi="Calibri"/>
          <w:szCs w:val="20"/>
        </w:rPr>
      </w:pPr>
    </w:p>
    <w:p w:rsidR="00056E97" w:rsidRPr="00380752" w:rsidRDefault="00056E97" w:rsidP="008720D1">
      <w:pPr>
        <w:autoSpaceDE w:val="0"/>
        <w:autoSpaceDN w:val="0"/>
        <w:adjustRightInd w:val="0"/>
        <w:spacing w:line="360" w:lineRule="auto"/>
        <w:rPr>
          <w:rFonts w:ascii="Calibri" w:hAnsi="Calibri" w:cs="Calibri"/>
        </w:rPr>
      </w:pPr>
    </w:p>
    <w:sectPr w:rsidR="00056E97" w:rsidRPr="00380752" w:rsidSect="005A7144">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landa Mulder" w:date="2015-01-22T13:21:00Z" w:initials="JM">
    <w:p w:rsidR="003F306A" w:rsidRDefault="003F306A">
      <w:pPr>
        <w:pStyle w:val="Tekstopmerking"/>
      </w:pPr>
      <w:r>
        <w:rPr>
          <w:rStyle w:val="Verwijzingopmerking"/>
        </w:rPr>
        <w:annotationRef/>
      </w:r>
      <w:r>
        <w:t>Reactie hierop staat in het andere document (onderzoeksvraag).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6A" w:rsidRDefault="003F306A">
      <w:r>
        <w:separator/>
      </w:r>
    </w:p>
  </w:endnote>
  <w:endnote w:type="continuationSeparator" w:id="0">
    <w:p w:rsidR="003F306A" w:rsidRDefault="003F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A" w:rsidRDefault="003F306A" w:rsidP="00C36E88">
    <w:pPr>
      <w:pStyle w:val="Voettekst"/>
      <w:tabs>
        <w:tab w:val="clear" w:pos="4536"/>
        <w:tab w:val="clear" w:pos="9072"/>
        <w:tab w:val="right" w:pos="8505"/>
      </w:tabs>
      <w:jc w:val="center"/>
    </w:pPr>
    <w:r>
      <w:t>Ondersteuningsprofiel Samen Op Weg, Hoornaar         januari 2015</w:t>
    </w:r>
    <w:r>
      <w:tab/>
      <w:t xml:space="preserve">pagina </w:t>
    </w:r>
    <w:r>
      <w:fldChar w:fldCharType="begin"/>
    </w:r>
    <w:r>
      <w:instrText>PAGE   \* MERGEFORMAT</w:instrText>
    </w:r>
    <w:r>
      <w:fldChar w:fldCharType="separate"/>
    </w:r>
    <w:r w:rsidR="0016532F">
      <w:rPr>
        <w:noProof/>
      </w:rPr>
      <w:t>23</w:t>
    </w:r>
    <w:r>
      <w:rPr>
        <w:noProof/>
      </w:rPr>
      <w:fldChar w:fldCharType="end"/>
    </w:r>
  </w:p>
  <w:p w:rsidR="003F306A" w:rsidRPr="004E0CCA" w:rsidRDefault="003F306A" w:rsidP="00C36E88">
    <w:pPr>
      <w:pStyle w:val="Voettekst"/>
      <w:jc w:val="center"/>
    </w:pPr>
  </w:p>
  <w:p w:rsidR="003F306A" w:rsidRDefault="003F306A" w:rsidP="00B03D95">
    <w:pPr>
      <w:pStyle w:val="Voettekst"/>
      <w:tabs>
        <w:tab w:val="clear" w:pos="4536"/>
        <w:tab w:val="clear" w:pos="9072"/>
        <w:tab w:val="right" w:pos="8505"/>
      </w:tabs>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A" w:rsidRDefault="003F306A" w:rsidP="00B03D95">
    <w:pPr>
      <w:pStyle w:val="Voettekst"/>
      <w:tabs>
        <w:tab w:val="clear" w:pos="4536"/>
        <w:tab w:val="clear" w:pos="9072"/>
        <w:tab w:val="right" w:pos="8505"/>
      </w:tabs>
      <w:jc w:val="center"/>
    </w:pPr>
    <w:r>
      <w:t>Ondersteuningsprofiel CBS  Samen Op Weg, Hoornaar         januari 2015</w:t>
    </w:r>
    <w:r>
      <w:tab/>
      <w:t xml:space="preserve">pagina </w:t>
    </w:r>
    <w:r>
      <w:fldChar w:fldCharType="begin"/>
    </w:r>
    <w:r>
      <w:instrText>PAGE   \* MERGEFORMAT</w:instrText>
    </w:r>
    <w:r>
      <w:fldChar w:fldCharType="separate"/>
    </w:r>
    <w:r w:rsidR="0016532F">
      <w:rPr>
        <w:noProof/>
      </w:rPr>
      <w:t>1</w:t>
    </w:r>
    <w:r>
      <w:rPr>
        <w:noProof/>
      </w:rPr>
      <w:fldChar w:fldCharType="end"/>
    </w:r>
  </w:p>
  <w:p w:rsidR="003F306A" w:rsidRPr="004E0CCA" w:rsidRDefault="003F306A" w:rsidP="00B03D95">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6A" w:rsidRDefault="003F306A">
      <w:r>
        <w:separator/>
      </w:r>
    </w:p>
  </w:footnote>
  <w:footnote w:type="continuationSeparator" w:id="0">
    <w:p w:rsidR="003F306A" w:rsidRDefault="003F3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4E4A09C"/>
    <w:lvl w:ilvl="0">
      <w:start w:val="1"/>
      <w:numFmt w:val="decimal"/>
      <w:lvlText w:val="%1."/>
      <w:lvlJc w:val="left"/>
      <w:pPr>
        <w:tabs>
          <w:tab w:val="num" w:pos="926"/>
        </w:tabs>
        <w:ind w:left="926" w:hanging="360"/>
      </w:pPr>
    </w:lvl>
  </w:abstractNum>
  <w:abstractNum w:abstractNumId="1">
    <w:nsid w:val="FFFFFF7F"/>
    <w:multiLevelType w:val="singleLevel"/>
    <w:tmpl w:val="04E4E984"/>
    <w:lvl w:ilvl="0">
      <w:start w:val="1"/>
      <w:numFmt w:val="decimal"/>
      <w:lvlText w:val="%1."/>
      <w:lvlJc w:val="left"/>
      <w:pPr>
        <w:tabs>
          <w:tab w:val="num" w:pos="643"/>
        </w:tabs>
        <w:ind w:left="643" w:hanging="360"/>
      </w:pPr>
    </w:lvl>
  </w:abstractNum>
  <w:abstractNum w:abstractNumId="2">
    <w:nsid w:val="FFFFFF81"/>
    <w:multiLevelType w:val="singleLevel"/>
    <w:tmpl w:val="4DA2922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098AE2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9AEC59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34C4A7EE"/>
    <w:lvl w:ilvl="0">
      <w:start w:val="1"/>
      <w:numFmt w:val="decimal"/>
      <w:lvlText w:val="%1."/>
      <w:lvlJc w:val="left"/>
      <w:pPr>
        <w:tabs>
          <w:tab w:val="num" w:pos="360"/>
        </w:tabs>
        <w:ind w:left="360" w:hanging="360"/>
      </w:pPr>
    </w:lvl>
  </w:abstractNum>
  <w:abstractNum w:abstractNumId="6">
    <w:nsid w:val="FFFFFF89"/>
    <w:multiLevelType w:val="singleLevel"/>
    <w:tmpl w:val="C4DCE7FE"/>
    <w:lvl w:ilvl="0">
      <w:start w:val="1"/>
      <w:numFmt w:val="bullet"/>
      <w:lvlText w:val=""/>
      <w:lvlJc w:val="left"/>
      <w:pPr>
        <w:tabs>
          <w:tab w:val="num" w:pos="360"/>
        </w:tabs>
        <w:ind w:left="360" w:hanging="360"/>
      </w:pPr>
      <w:rPr>
        <w:rFonts w:ascii="Symbol" w:hAnsi="Symbol" w:hint="default"/>
      </w:rPr>
    </w:lvl>
  </w:abstractNum>
  <w:abstractNum w:abstractNumId="7">
    <w:nsid w:val="00000004"/>
    <w:multiLevelType w:val="multilevel"/>
    <w:tmpl w:val="894EE876"/>
    <w:lvl w:ilvl="0">
      <w:start w:val="1"/>
      <w:numFmt w:val="decimal"/>
      <w:isLgl/>
      <w:lvlText w:val="%1."/>
      <w:lvlJc w:val="left"/>
      <w:pPr>
        <w:tabs>
          <w:tab w:val="num" w:pos="336"/>
        </w:tabs>
        <w:ind w:left="336" w:firstLine="14"/>
      </w:pPr>
      <w:rPr>
        <w:rFonts w:cs="Times New Roman" w:hint="default"/>
        <w:color w:val="000000"/>
        <w:position w:val="0"/>
        <w:sz w:val="20"/>
      </w:rPr>
    </w:lvl>
    <w:lvl w:ilvl="1">
      <w:start w:val="1"/>
      <w:numFmt w:val="lowerLetter"/>
      <w:lvlText w:val="%2."/>
      <w:lvlJc w:val="left"/>
      <w:pPr>
        <w:tabs>
          <w:tab w:val="num" w:pos="360"/>
        </w:tabs>
        <w:ind w:left="360" w:firstLine="1080"/>
      </w:pPr>
      <w:rPr>
        <w:rFonts w:cs="Times New Roman" w:hint="default"/>
        <w:color w:val="000000"/>
        <w:position w:val="0"/>
        <w:sz w:val="20"/>
      </w:rPr>
    </w:lvl>
    <w:lvl w:ilvl="2">
      <w:start w:val="1"/>
      <w:numFmt w:val="lowerRoman"/>
      <w:lvlText w:val="%3."/>
      <w:lvlJc w:val="left"/>
      <w:pPr>
        <w:tabs>
          <w:tab w:val="num" w:pos="340"/>
        </w:tabs>
        <w:ind w:left="340" w:firstLine="1820"/>
      </w:pPr>
      <w:rPr>
        <w:rFonts w:cs="Times New Roman" w:hint="default"/>
        <w:color w:val="000000"/>
        <w:position w:val="0"/>
        <w:sz w:val="20"/>
      </w:rPr>
    </w:lvl>
    <w:lvl w:ilvl="3">
      <w:start w:val="1"/>
      <w:numFmt w:val="decimal"/>
      <w:isLgl/>
      <w:lvlText w:val="%4."/>
      <w:lvlJc w:val="left"/>
      <w:pPr>
        <w:tabs>
          <w:tab w:val="num" w:pos="360"/>
        </w:tabs>
        <w:ind w:left="360" w:firstLine="2520"/>
      </w:pPr>
      <w:rPr>
        <w:rFonts w:cs="Times New Roman" w:hint="default"/>
        <w:color w:val="000000"/>
        <w:position w:val="0"/>
        <w:sz w:val="20"/>
      </w:rPr>
    </w:lvl>
    <w:lvl w:ilvl="4">
      <w:start w:val="1"/>
      <w:numFmt w:val="lowerLetter"/>
      <w:lvlText w:val="%5."/>
      <w:lvlJc w:val="left"/>
      <w:pPr>
        <w:tabs>
          <w:tab w:val="num" w:pos="360"/>
        </w:tabs>
        <w:ind w:left="360" w:firstLine="3240"/>
      </w:pPr>
      <w:rPr>
        <w:rFonts w:cs="Times New Roman" w:hint="default"/>
        <w:color w:val="000000"/>
        <w:position w:val="0"/>
        <w:sz w:val="20"/>
      </w:rPr>
    </w:lvl>
    <w:lvl w:ilvl="5">
      <w:start w:val="1"/>
      <w:numFmt w:val="lowerRoman"/>
      <w:lvlText w:val="%6."/>
      <w:lvlJc w:val="left"/>
      <w:pPr>
        <w:tabs>
          <w:tab w:val="num" w:pos="340"/>
        </w:tabs>
        <w:ind w:left="340" w:firstLine="3980"/>
      </w:pPr>
      <w:rPr>
        <w:rFonts w:cs="Times New Roman" w:hint="default"/>
        <w:color w:val="000000"/>
        <w:position w:val="0"/>
        <w:sz w:val="20"/>
      </w:rPr>
    </w:lvl>
    <w:lvl w:ilvl="6">
      <w:start w:val="1"/>
      <w:numFmt w:val="decimal"/>
      <w:isLgl/>
      <w:lvlText w:val="%7."/>
      <w:lvlJc w:val="left"/>
      <w:pPr>
        <w:tabs>
          <w:tab w:val="num" w:pos="360"/>
        </w:tabs>
        <w:ind w:left="360" w:firstLine="4680"/>
      </w:pPr>
      <w:rPr>
        <w:rFonts w:cs="Times New Roman" w:hint="default"/>
        <w:color w:val="000000"/>
        <w:position w:val="0"/>
        <w:sz w:val="20"/>
      </w:rPr>
    </w:lvl>
    <w:lvl w:ilvl="7">
      <w:start w:val="1"/>
      <w:numFmt w:val="lowerLetter"/>
      <w:lvlText w:val="%8."/>
      <w:lvlJc w:val="left"/>
      <w:pPr>
        <w:tabs>
          <w:tab w:val="num" w:pos="360"/>
        </w:tabs>
        <w:ind w:left="360" w:firstLine="5400"/>
      </w:pPr>
      <w:rPr>
        <w:rFonts w:cs="Times New Roman" w:hint="default"/>
        <w:color w:val="000000"/>
        <w:position w:val="0"/>
        <w:sz w:val="20"/>
      </w:rPr>
    </w:lvl>
    <w:lvl w:ilvl="8">
      <w:start w:val="1"/>
      <w:numFmt w:val="lowerRoman"/>
      <w:lvlText w:val="%9."/>
      <w:lvlJc w:val="left"/>
      <w:pPr>
        <w:tabs>
          <w:tab w:val="num" w:pos="340"/>
        </w:tabs>
        <w:ind w:left="340" w:firstLine="6140"/>
      </w:pPr>
      <w:rPr>
        <w:rFonts w:cs="Times New Roman" w:hint="default"/>
        <w:color w:val="000000"/>
        <w:position w:val="0"/>
        <w:sz w:val="20"/>
      </w:rPr>
    </w:lvl>
  </w:abstractNum>
  <w:abstractNum w:abstractNumId="8">
    <w:nsid w:val="0000000E"/>
    <w:multiLevelType w:val="multilevel"/>
    <w:tmpl w:val="894EE880"/>
    <w:lvl w:ilvl="0">
      <w:numFmt w:val="bullet"/>
      <w:lvlText w:val="•"/>
      <w:lvlJc w:val="left"/>
      <w:pPr>
        <w:tabs>
          <w:tab w:val="num" w:pos="180"/>
        </w:tabs>
        <w:ind w:left="180" w:firstLine="0"/>
      </w:pPr>
      <w:rPr>
        <w:rFonts w:hint="default"/>
        <w:position w:val="-2"/>
      </w:rPr>
    </w:lvl>
    <w:lvl w:ilv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9">
    <w:nsid w:val="07A50446"/>
    <w:multiLevelType w:val="hybridMultilevel"/>
    <w:tmpl w:val="1E2E3696"/>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0">
    <w:nsid w:val="080D01AA"/>
    <w:multiLevelType w:val="hybridMultilevel"/>
    <w:tmpl w:val="E8DE1E0A"/>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1">
    <w:nsid w:val="17815E77"/>
    <w:multiLevelType w:val="hybridMultilevel"/>
    <w:tmpl w:val="A3EE9014"/>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2">
    <w:nsid w:val="188B3259"/>
    <w:multiLevelType w:val="multilevel"/>
    <w:tmpl w:val="A58205E6"/>
    <w:lvl w:ilvl="0">
      <w:start w:val="1"/>
      <w:numFmt w:val="decimal"/>
      <w:lvlText w:val="%1."/>
      <w:lvlJc w:val="left"/>
      <w:pPr>
        <w:tabs>
          <w:tab w:val="num" w:pos="397"/>
        </w:tabs>
        <w:ind w:left="397" w:hanging="397"/>
      </w:pPr>
      <w:rPr>
        <w:rFonts w:ascii="Trebuchet MS" w:hAnsi="Trebuchet MS" w:cs="Times New Roman" w:hint="default"/>
        <w:b/>
        <w:i w:val="0"/>
        <w:color w:val="auto"/>
        <w:spacing w:val="0"/>
        <w:sz w:val="20"/>
        <w:u w:val="none"/>
      </w:rPr>
    </w:lvl>
    <w:lvl w:ilvl="1">
      <w:start w:val="1"/>
      <w:numFmt w:val="decimal"/>
      <w:lvlText w:val="%1.%2."/>
      <w:lvlJc w:val="left"/>
      <w:pPr>
        <w:tabs>
          <w:tab w:val="num" w:pos="720"/>
        </w:tabs>
        <w:ind w:left="720" w:hanging="720"/>
      </w:pPr>
      <w:rPr>
        <w:rFonts w:ascii="Trebuchet MS" w:hAnsi="Trebuchet MS" w:cs="Times New Roman" w:hint="default"/>
        <w:b w:val="0"/>
        <w:i w:val="0"/>
        <w:sz w:val="20"/>
      </w:rPr>
    </w:lvl>
    <w:lvl w:ilvl="2">
      <w:start w:val="1"/>
      <w:numFmt w:val="decimal"/>
      <w:pStyle w:val="Kop3"/>
      <w:lvlText w:val="%1.%2.%3."/>
      <w:lvlJc w:val="left"/>
      <w:pPr>
        <w:tabs>
          <w:tab w:val="num" w:pos="720"/>
        </w:tabs>
        <w:ind w:left="720" w:hanging="720"/>
      </w:pPr>
      <w:rPr>
        <w:rFonts w:ascii="Univers" w:hAnsi="Univers" w:cs="Times New Roman" w:hint="default"/>
        <w:b w:val="0"/>
        <w:i w:val="0"/>
        <w:sz w:val="20"/>
      </w:rPr>
    </w:lvl>
    <w:lvl w:ilvl="3">
      <w:start w:val="1"/>
      <w:numFmt w:val="decimal"/>
      <w:pStyle w:val="Kop4"/>
      <w:lvlText w:val="%1.%2.%3.%4."/>
      <w:lvlJc w:val="left"/>
      <w:pPr>
        <w:tabs>
          <w:tab w:val="num" w:pos="1728"/>
        </w:tabs>
        <w:ind w:left="1728" w:hanging="1728"/>
      </w:pPr>
      <w:rPr>
        <w:rFonts w:ascii="Univers" w:hAnsi="Univers" w:cs="Times New Roman" w:hint="default"/>
        <w:b w:val="0"/>
        <w:i w:val="0"/>
        <w:sz w:val="20"/>
      </w:rPr>
    </w:lvl>
    <w:lvl w:ilvl="4">
      <w:start w:val="1"/>
      <w:numFmt w:val="decimal"/>
      <w:pStyle w:val="Kop5"/>
      <w:lvlText w:val="%1.%2.%3.%4.%5."/>
      <w:lvlJc w:val="left"/>
      <w:pPr>
        <w:tabs>
          <w:tab w:val="num" w:pos="2232"/>
        </w:tabs>
        <w:ind w:left="2232" w:hanging="2232"/>
      </w:pPr>
      <w:rPr>
        <w:rFonts w:ascii="Univers" w:hAnsi="Univers" w:cs="Times New Roman" w:hint="default"/>
        <w:b w:val="0"/>
        <w:i w:val="0"/>
        <w:sz w:val="20"/>
      </w:rPr>
    </w:lvl>
    <w:lvl w:ilvl="5">
      <w:start w:val="1"/>
      <w:numFmt w:val="decimal"/>
      <w:pStyle w:val="Kop6"/>
      <w:lvlText w:val="%1.%2.%3.%4.%5.%6."/>
      <w:lvlJc w:val="left"/>
      <w:pPr>
        <w:tabs>
          <w:tab w:val="num" w:pos="2736"/>
        </w:tabs>
        <w:ind w:left="2736" w:hanging="2736"/>
      </w:pPr>
      <w:rPr>
        <w:rFonts w:ascii="Univers" w:hAnsi="Univers" w:cs="Times New Roman" w:hint="default"/>
        <w:b w:val="0"/>
        <w:i w:val="0"/>
        <w:sz w:val="20"/>
      </w:rPr>
    </w:lvl>
    <w:lvl w:ilvl="6">
      <w:start w:val="1"/>
      <w:numFmt w:val="decimal"/>
      <w:pStyle w:val="Kop7"/>
      <w:lvlText w:val="%1.%2.%3.%4.%5.%6.%7."/>
      <w:lvlJc w:val="left"/>
      <w:pPr>
        <w:tabs>
          <w:tab w:val="num" w:pos="3240"/>
        </w:tabs>
        <w:ind w:left="3240" w:hanging="3240"/>
      </w:pPr>
      <w:rPr>
        <w:rFonts w:ascii="Univers" w:hAnsi="Univers" w:cs="Times New Roman" w:hint="default"/>
        <w:b w:val="0"/>
        <w:i w:val="0"/>
        <w:sz w:val="20"/>
      </w:rPr>
    </w:lvl>
    <w:lvl w:ilvl="7">
      <w:start w:val="1"/>
      <w:numFmt w:val="decimal"/>
      <w:pStyle w:val="Kop8"/>
      <w:lvlText w:val="%1.%2.%3.%4.%5.%6.%7.%8."/>
      <w:lvlJc w:val="left"/>
      <w:pPr>
        <w:tabs>
          <w:tab w:val="num" w:pos="3744"/>
        </w:tabs>
        <w:ind w:left="3744" w:hanging="3744"/>
      </w:pPr>
      <w:rPr>
        <w:rFonts w:ascii="Univers" w:hAnsi="Univers" w:cs="Times New Roman" w:hint="default"/>
        <w:b w:val="0"/>
        <w:i w:val="0"/>
        <w:sz w:val="20"/>
      </w:rPr>
    </w:lvl>
    <w:lvl w:ilvl="8">
      <w:start w:val="1"/>
      <w:numFmt w:val="decimal"/>
      <w:pStyle w:val="Kop9"/>
      <w:lvlText w:val="%1.%2.%3.%4.%5.%6.%7.%8.%9."/>
      <w:lvlJc w:val="left"/>
      <w:pPr>
        <w:tabs>
          <w:tab w:val="num" w:pos="4320"/>
        </w:tabs>
        <w:ind w:left="4320" w:hanging="4320"/>
      </w:pPr>
      <w:rPr>
        <w:rFonts w:ascii="Univers" w:hAnsi="Univers" w:cs="Times New Roman" w:hint="default"/>
        <w:b w:val="0"/>
        <w:i w:val="0"/>
        <w:sz w:val="20"/>
      </w:rPr>
    </w:lvl>
  </w:abstractNum>
  <w:abstractNum w:abstractNumId="13">
    <w:nsid w:val="1DDE1459"/>
    <w:multiLevelType w:val="hybridMultilevel"/>
    <w:tmpl w:val="E626D1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01C7D9C"/>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5">
    <w:nsid w:val="23A117E9"/>
    <w:multiLevelType w:val="hybridMultilevel"/>
    <w:tmpl w:val="0BE4837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479623E"/>
    <w:multiLevelType w:val="hybridMultilevel"/>
    <w:tmpl w:val="AF98070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84C3687"/>
    <w:multiLevelType w:val="hybridMultilevel"/>
    <w:tmpl w:val="0BE4837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2D111E3F"/>
    <w:multiLevelType w:val="hybridMultilevel"/>
    <w:tmpl w:val="1F960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4A3D8A"/>
    <w:multiLevelType w:val="hybridMultilevel"/>
    <w:tmpl w:val="3D400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3504740"/>
    <w:multiLevelType w:val="hybridMultilevel"/>
    <w:tmpl w:val="5C103388"/>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1">
    <w:nsid w:val="37BB2F65"/>
    <w:multiLevelType w:val="hybridMultilevel"/>
    <w:tmpl w:val="E91449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44D97330"/>
    <w:multiLevelType w:val="hybridMultilevel"/>
    <w:tmpl w:val="92F41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6782C8D"/>
    <w:multiLevelType w:val="hybridMultilevel"/>
    <w:tmpl w:val="CCF6A5D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7B8259A"/>
    <w:multiLevelType w:val="hybridMultilevel"/>
    <w:tmpl w:val="3AAC622E"/>
    <w:lvl w:ilvl="0" w:tplc="2F344DE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9187265"/>
    <w:multiLevelType w:val="multilevel"/>
    <w:tmpl w:val="24C4CC9E"/>
    <w:lvl w:ilvl="0">
      <w:start w:val="1"/>
      <w:numFmt w:val="decimal"/>
      <w:lvlText w:val="%1."/>
      <w:lvlJc w:val="left"/>
      <w:pPr>
        <w:tabs>
          <w:tab w:val="num" w:pos="709"/>
        </w:tabs>
        <w:ind w:left="709" w:hanging="709"/>
      </w:pPr>
      <w:rPr>
        <w:rFonts w:ascii="Univers" w:hAnsi="Univers" w:cs="Times New Roman"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cs="Times New Roman" w:hint="default"/>
        <w:b w:val="0"/>
        <w:i w:val="0"/>
        <w:sz w:val="20"/>
      </w:rPr>
    </w:lvl>
    <w:lvl w:ilvl="2">
      <w:start w:val="1"/>
      <w:numFmt w:val="decimal"/>
      <w:pStyle w:val="Lijst3"/>
      <w:lvlText w:val="%1.%2.%3."/>
      <w:lvlJc w:val="left"/>
      <w:pPr>
        <w:tabs>
          <w:tab w:val="num" w:pos="709"/>
        </w:tabs>
        <w:ind w:left="709" w:hanging="709"/>
      </w:pPr>
      <w:rPr>
        <w:rFonts w:ascii="Univers" w:hAnsi="Univers" w:cs="Times New Roman" w:hint="default"/>
        <w:b w:val="0"/>
        <w:i w:val="0"/>
        <w:sz w:val="20"/>
      </w:rPr>
    </w:lvl>
    <w:lvl w:ilvl="3">
      <w:start w:val="1"/>
      <w:numFmt w:val="decimal"/>
      <w:lvlText w:val="%1.%2.%3.%4."/>
      <w:lvlJc w:val="left"/>
      <w:pPr>
        <w:tabs>
          <w:tab w:val="num" w:pos="1728"/>
        </w:tabs>
        <w:ind w:left="1728" w:hanging="1728"/>
      </w:pPr>
      <w:rPr>
        <w:rFonts w:ascii="Univers" w:hAnsi="Univers" w:cs="Times New Roman" w:hint="default"/>
        <w:b w:val="0"/>
        <w:i w:val="0"/>
        <w:sz w:val="20"/>
      </w:rPr>
    </w:lvl>
    <w:lvl w:ilvl="4">
      <w:start w:val="1"/>
      <w:numFmt w:val="decimal"/>
      <w:lvlText w:val="%1.%2.%3.%4.%5."/>
      <w:lvlJc w:val="left"/>
      <w:pPr>
        <w:tabs>
          <w:tab w:val="num" w:pos="2232"/>
        </w:tabs>
        <w:ind w:left="2232" w:hanging="2232"/>
      </w:pPr>
      <w:rPr>
        <w:rFonts w:ascii="Univers" w:hAnsi="Univers" w:cs="Times New Roman" w:hint="default"/>
        <w:b w:val="0"/>
        <w:i w:val="0"/>
        <w:sz w:val="20"/>
      </w:rPr>
    </w:lvl>
    <w:lvl w:ilvl="5">
      <w:start w:val="1"/>
      <w:numFmt w:val="decimal"/>
      <w:lvlText w:val="%1.%2.%3.%4.%5.%6."/>
      <w:lvlJc w:val="left"/>
      <w:pPr>
        <w:tabs>
          <w:tab w:val="num" w:pos="2736"/>
        </w:tabs>
        <w:ind w:left="2736" w:hanging="2736"/>
      </w:pPr>
      <w:rPr>
        <w:rFonts w:ascii="Univers" w:hAnsi="Univers" w:cs="Times New Roman" w:hint="default"/>
        <w:b w:val="0"/>
        <w:i w:val="0"/>
        <w:sz w:val="20"/>
      </w:rPr>
    </w:lvl>
    <w:lvl w:ilvl="6">
      <w:start w:val="1"/>
      <w:numFmt w:val="decimal"/>
      <w:lvlText w:val="%1.%2.%3.%4.%5.%6.%7."/>
      <w:lvlJc w:val="left"/>
      <w:pPr>
        <w:tabs>
          <w:tab w:val="num" w:pos="3240"/>
        </w:tabs>
        <w:ind w:left="3240" w:hanging="3240"/>
      </w:pPr>
      <w:rPr>
        <w:rFonts w:ascii="Univers" w:hAnsi="Univers" w:cs="Times New Roman" w:hint="default"/>
        <w:b w:val="0"/>
        <w:i w:val="0"/>
        <w:sz w:val="20"/>
      </w:rPr>
    </w:lvl>
    <w:lvl w:ilvl="7">
      <w:start w:val="1"/>
      <w:numFmt w:val="decimal"/>
      <w:lvlText w:val="%1.%2.%3.%4.%5.%6.%7.%8."/>
      <w:lvlJc w:val="left"/>
      <w:pPr>
        <w:tabs>
          <w:tab w:val="num" w:pos="3744"/>
        </w:tabs>
        <w:ind w:left="3744" w:hanging="3744"/>
      </w:pPr>
      <w:rPr>
        <w:rFonts w:ascii="Univers" w:hAnsi="Univers" w:cs="Times New Roman" w:hint="default"/>
        <w:b w:val="0"/>
        <w:i w:val="0"/>
        <w:sz w:val="20"/>
      </w:rPr>
    </w:lvl>
    <w:lvl w:ilvl="8">
      <w:start w:val="1"/>
      <w:numFmt w:val="decimal"/>
      <w:lvlText w:val="%1.%2.%3.%4.%5.%6.%7.%8.%9."/>
      <w:lvlJc w:val="left"/>
      <w:pPr>
        <w:tabs>
          <w:tab w:val="num" w:pos="4320"/>
        </w:tabs>
        <w:ind w:left="4320" w:hanging="4320"/>
      </w:pPr>
      <w:rPr>
        <w:rFonts w:ascii="Univers" w:hAnsi="Univers" w:cs="Times New Roman" w:hint="default"/>
        <w:b w:val="0"/>
        <w:i w:val="0"/>
        <w:sz w:val="20"/>
      </w:rPr>
    </w:lvl>
  </w:abstractNum>
  <w:abstractNum w:abstractNumId="26">
    <w:nsid w:val="4BBE0C09"/>
    <w:multiLevelType w:val="multilevel"/>
    <w:tmpl w:val="0898F10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7">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4690299"/>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9">
    <w:nsid w:val="54842662"/>
    <w:multiLevelType w:val="multilevel"/>
    <w:tmpl w:val="5F3CFDCC"/>
    <w:lvl w:ilvl="0">
      <w:start w:val="1"/>
      <w:numFmt w:val="decimal"/>
      <w:lvlText w:val="%1."/>
      <w:lvlJc w:val="left"/>
      <w:pPr>
        <w:tabs>
          <w:tab w:val="num" w:pos="709"/>
        </w:tabs>
        <w:ind w:left="709" w:hanging="709"/>
      </w:pPr>
      <w:rPr>
        <w:rFonts w:ascii="Univers" w:hAnsi="Univers" w:cs="Times New Roman"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Trebuchet MS" w:hAnsi="Trebuchet MS" w:cs="Times New Roman" w:hint="default"/>
        <w:b w:val="0"/>
        <w:i w:val="0"/>
        <w:sz w:val="20"/>
      </w:rPr>
    </w:lvl>
    <w:lvl w:ilvl="2">
      <w:start w:val="1"/>
      <w:numFmt w:val="decimal"/>
      <w:pStyle w:val="Lijstnummering3"/>
      <w:lvlText w:val="%1.%2.%3."/>
      <w:lvlJc w:val="left"/>
      <w:pPr>
        <w:tabs>
          <w:tab w:val="num" w:pos="709"/>
        </w:tabs>
        <w:ind w:left="709" w:hanging="709"/>
      </w:pPr>
      <w:rPr>
        <w:rFonts w:ascii="Trebuchet MS" w:hAnsi="Trebuchet MS" w:cs="Times New Roman" w:hint="default"/>
        <w:b w:val="0"/>
        <w:i w:val="0"/>
        <w:sz w:val="20"/>
      </w:rPr>
    </w:lvl>
    <w:lvl w:ilvl="3">
      <w:start w:val="1"/>
      <w:numFmt w:val="decimal"/>
      <w:lvlText w:val="%1.%2.%3.%4."/>
      <w:lvlJc w:val="left"/>
      <w:pPr>
        <w:tabs>
          <w:tab w:val="num" w:pos="1728"/>
        </w:tabs>
        <w:ind w:left="1728" w:hanging="1728"/>
      </w:pPr>
      <w:rPr>
        <w:rFonts w:ascii="Univers" w:hAnsi="Univers" w:cs="Times New Roman" w:hint="default"/>
        <w:b w:val="0"/>
        <w:i w:val="0"/>
        <w:sz w:val="20"/>
      </w:rPr>
    </w:lvl>
    <w:lvl w:ilvl="4">
      <w:start w:val="1"/>
      <w:numFmt w:val="decimal"/>
      <w:lvlText w:val="%1.%2.%3.%4.%5."/>
      <w:lvlJc w:val="left"/>
      <w:pPr>
        <w:tabs>
          <w:tab w:val="num" w:pos="2232"/>
        </w:tabs>
        <w:ind w:left="2232" w:hanging="2232"/>
      </w:pPr>
      <w:rPr>
        <w:rFonts w:ascii="Univers" w:hAnsi="Univers" w:cs="Times New Roman" w:hint="default"/>
        <w:b w:val="0"/>
        <w:i w:val="0"/>
        <w:sz w:val="20"/>
      </w:rPr>
    </w:lvl>
    <w:lvl w:ilvl="5">
      <w:start w:val="1"/>
      <w:numFmt w:val="decimal"/>
      <w:lvlText w:val="%1.%2.%3.%4.%5.%6."/>
      <w:lvlJc w:val="left"/>
      <w:pPr>
        <w:tabs>
          <w:tab w:val="num" w:pos="2736"/>
        </w:tabs>
        <w:ind w:left="2736" w:hanging="2736"/>
      </w:pPr>
      <w:rPr>
        <w:rFonts w:ascii="Univers" w:hAnsi="Univers" w:cs="Times New Roman" w:hint="default"/>
        <w:b w:val="0"/>
        <w:i w:val="0"/>
        <w:sz w:val="20"/>
      </w:rPr>
    </w:lvl>
    <w:lvl w:ilvl="6">
      <w:start w:val="1"/>
      <w:numFmt w:val="decimal"/>
      <w:lvlText w:val="%1.%2.%3.%4.%5.%6.%7."/>
      <w:lvlJc w:val="left"/>
      <w:pPr>
        <w:tabs>
          <w:tab w:val="num" w:pos="3240"/>
        </w:tabs>
        <w:ind w:left="3240" w:hanging="3240"/>
      </w:pPr>
      <w:rPr>
        <w:rFonts w:ascii="Univers" w:hAnsi="Univers" w:cs="Times New Roman" w:hint="default"/>
        <w:b w:val="0"/>
        <w:i w:val="0"/>
        <w:sz w:val="20"/>
      </w:rPr>
    </w:lvl>
    <w:lvl w:ilvl="7">
      <w:start w:val="1"/>
      <w:numFmt w:val="decimal"/>
      <w:lvlText w:val="%1.%2.%3.%4.%5.%6.%7.%8."/>
      <w:lvlJc w:val="left"/>
      <w:pPr>
        <w:tabs>
          <w:tab w:val="num" w:pos="3744"/>
        </w:tabs>
        <w:ind w:left="3744" w:hanging="3744"/>
      </w:pPr>
      <w:rPr>
        <w:rFonts w:ascii="Univers" w:hAnsi="Univers" w:cs="Times New Roman" w:hint="default"/>
        <w:b w:val="0"/>
        <w:i w:val="0"/>
        <w:sz w:val="20"/>
      </w:rPr>
    </w:lvl>
    <w:lvl w:ilvl="8">
      <w:start w:val="1"/>
      <w:numFmt w:val="decimal"/>
      <w:lvlText w:val="%1.%2.%3.%4.%5.%6.%7.%8.%9."/>
      <w:lvlJc w:val="left"/>
      <w:pPr>
        <w:tabs>
          <w:tab w:val="num" w:pos="4320"/>
        </w:tabs>
        <w:ind w:left="4320" w:hanging="4320"/>
      </w:pPr>
      <w:rPr>
        <w:rFonts w:ascii="Univers" w:hAnsi="Univers" w:cs="Times New Roman" w:hint="default"/>
        <w:b w:val="0"/>
        <w:i w:val="0"/>
        <w:sz w:val="20"/>
      </w:rPr>
    </w:lvl>
  </w:abstractNum>
  <w:abstractNum w:abstractNumId="30">
    <w:nsid w:val="5AC451D2"/>
    <w:multiLevelType w:val="hybridMultilevel"/>
    <w:tmpl w:val="A9768B88"/>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5ACC0F2D"/>
    <w:multiLevelType w:val="hybridMultilevel"/>
    <w:tmpl w:val="0208615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5E192BFF"/>
    <w:multiLevelType w:val="hybridMultilevel"/>
    <w:tmpl w:val="981287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5EC27A8F"/>
    <w:multiLevelType w:val="hybridMultilevel"/>
    <w:tmpl w:val="47FC15DC"/>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4">
    <w:nsid w:val="69244D13"/>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5">
    <w:nsid w:val="6A035429"/>
    <w:multiLevelType w:val="multilevel"/>
    <w:tmpl w:val="98684AEA"/>
    <w:lvl w:ilvl="0">
      <w:start w:val="3"/>
      <w:numFmt w:val="decimal"/>
      <w:lvlText w:val="%1."/>
      <w:lvlJc w:val="left"/>
      <w:pPr>
        <w:ind w:left="360" w:hanging="360"/>
      </w:pPr>
      <w:rPr>
        <w:rFonts w:cs="Times New Roman" w:hint="default"/>
      </w:rPr>
    </w:lvl>
    <w:lvl w:ilvl="1">
      <w:start w:val="2"/>
      <w:numFmt w:val="decimal"/>
      <w:pStyle w:val="Kop2"/>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D250004"/>
    <w:multiLevelType w:val="hybridMultilevel"/>
    <w:tmpl w:val="134C99A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70703B8E"/>
    <w:multiLevelType w:val="hybridMultilevel"/>
    <w:tmpl w:val="82F2EE4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8">
    <w:nsid w:val="72270FED"/>
    <w:multiLevelType w:val="hybridMultilevel"/>
    <w:tmpl w:val="64E4E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3CA5CA3"/>
    <w:multiLevelType w:val="multilevel"/>
    <w:tmpl w:val="A0E04DB6"/>
    <w:lvl w:ilvl="0">
      <w:start w:val="1"/>
      <w:numFmt w:val="decimal"/>
      <w:pStyle w:val="Lijstnummering"/>
      <w:lvlText w:val="%1."/>
      <w:lvlJc w:val="left"/>
      <w:pPr>
        <w:tabs>
          <w:tab w:val="num" w:pos="709"/>
        </w:tabs>
        <w:ind w:left="709" w:hanging="709"/>
      </w:pPr>
      <w:rPr>
        <w:rFonts w:ascii="Trebuchet MS" w:hAnsi="Trebuchet MS" w:cs="Times New Roman"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cs="Times New Roman" w:hint="default"/>
        <w:b w:val="0"/>
        <w:i w:val="0"/>
        <w:sz w:val="20"/>
      </w:rPr>
    </w:lvl>
    <w:lvl w:ilvl="2">
      <w:start w:val="1"/>
      <w:numFmt w:val="decimal"/>
      <w:lvlText w:val="%1.%2.%3."/>
      <w:lvlJc w:val="left"/>
      <w:pPr>
        <w:tabs>
          <w:tab w:val="num" w:pos="709"/>
        </w:tabs>
        <w:ind w:left="709" w:hanging="709"/>
      </w:pPr>
      <w:rPr>
        <w:rFonts w:ascii="Univers" w:hAnsi="Univers" w:cs="Times New Roman" w:hint="default"/>
        <w:b w:val="0"/>
        <w:i w:val="0"/>
        <w:sz w:val="20"/>
      </w:rPr>
    </w:lvl>
    <w:lvl w:ilvl="3">
      <w:start w:val="1"/>
      <w:numFmt w:val="decimal"/>
      <w:lvlText w:val="%1.%2.%3.%4."/>
      <w:lvlJc w:val="left"/>
      <w:pPr>
        <w:tabs>
          <w:tab w:val="num" w:pos="1728"/>
        </w:tabs>
        <w:ind w:left="1728" w:hanging="1728"/>
      </w:pPr>
      <w:rPr>
        <w:rFonts w:ascii="Univers" w:hAnsi="Univers" w:cs="Times New Roman" w:hint="default"/>
        <w:b w:val="0"/>
        <w:i w:val="0"/>
        <w:sz w:val="20"/>
      </w:rPr>
    </w:lvl>
    <w:lvl w:ilvl="4">
      <w:start w:val="1"/>
      <w:numFmt w:val="decimal"/>
      <w:lvlText w:val="%1.%2.%3.%4.%5."/>
      <w:lvlJc w:val="left"/>
      <w:pPr>
        <w:tabs>
          <w:tab w:val="num" w:pos="2232"/>
        </w:tabs>
        <w:ind w:left="2232" w:hanging="2232"/>
      </w:pPr>
      <w:rPr>
        <w:rFonts w:ascii="Univers" w:hAnsi="Univers" w:cs="Times New Roman" w:hint="default"/>
        <w:b w:val="0"/>
        <w:i w:val="0"/>
        <w:sz w:val="20"/>
      </w:rPr>
    </w:lvl>
    <w:lvl w:ilvl="5">
      <w:start w:val="1"/>
      <w:numFmt w:val="decimal"/>
      <w:lvlText w:val="%1.%2.%3.%4.%5.%6."/>
      <w:lvlJc w:val="left"/>
      <w:pPr>
        <w:tabs>
          <w:tab w:val="num" w:pos="2736"/>
        </w:tabs>
        <w:ind w:left="2736" w:hanging="2736"/>
      </w:pPr>
      <w:rPr>
        <w:rFonts w:ascii="Univers" w:hAnsi="Univers" w:cs="Times New Roman" w:hint="default"/>
        <w:b w:val="0"/>
        <w:i w:val="0"/>
        <w:sz w:val="20"/>
      </w:rPr>
    </w:lvl>
    <w:lvl w:ilvl="6">
      <w:start w:val="1"/>
      <w:numFmt w:val="decimal"/>
      <w:lvlText w:val="%1.%2.%3.%4.%5.%6.%7."/>
      <w:lvlJc w:val="left"/>
      <w:pPr>
        <w:tabs>
          <w:tab w:val="num" w:pos="3240"/>
        </w:tabs>
        <w:ind w:left="3240" w:hanging="3240"/>
      </w:pPr>
      <w:rPr>
        <w:rFonts w:ascii="Univers" w:hAnsi="Univers" w:cs="Times New Roman" w:hint="default"/>
        <w:b w:val="0"/>
        <w:i w:val="0"/>
        <w:sz w:val="20"/>
      </w:rPr>
    </w:lvl>
    <w:lvl w:ilvl="7">
      <w:start w:val="1"/>
      <w:numFmt w:val="decimal"/>
      <w:lvlText w:val="%1.%2.%3.%4.%5.%6.%7.%8."/>
      <w:lvlJc w:val="left"/>
      <w:pPr>
        <w:tabs>
          <w:tab w:val="num" w:pos="3744"/>
        </w:tabs>
        <w:ind w:left="3744" w:hanging="3744"/>
      </w:pPr>
      <w:rPr>
        <w:rFonts w:ascii="Univers" w:hAnsi="Univers" w:cs="Times New Roman" w:hint="default"/>
        <w:b w:val="0"/>
        <w:i w:val="0"/>
        <w:sz w:val="20"/>
      </w:rPr>
    </w:lvl>
    <w:lvl w:ilvl="8">
      <w:start w:val="1"/>
      <w:numFmt w:val="decimal"/>
      <w:lvlText w:val="%1.%2.%3.%4.%5.%6.%7.%8.%9."/>
      <w:lvlJc w:val="left"/>
      <w:pPr>
        <w:tabs>
          <w:tab w:val="num" w:pos="4320"/>
        </w:tabs>
        <w:ind w:left="4320" w:hanging="4320"/>
      </w:pPr>
      <w:rPr>
        <w:rFonts w:ascii="Univers" w:hAnsi="Univers" w:cs="Times New Roman" w:hint="default"/>
        <w:b w:val="0"/>
        <w:i w:val="0"/>
        <w:sz w:val="20"/>
      </w:rPr>
    </w:lvl>
  </w:abstractNum>
  <w:abstractNum w:abstractNumId="40">
    <w:nsid w:val="74745455"/>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1">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D085CBB"/>
    <w:multiLevelType w:val="hybridMultilevel"/>
    <w:tmpl w:val="8DAA4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F4D0709"/>
    <w:multiLevelType w:val="hybridMultilevel"/>
    <w:tmpl w:val="735C057A"/>
    <w:lvl w:ilvl="0" w:tplc="7AFC8E16">
      <w:start w:val="1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12"/>
  </w:num>
  <w:num w:numId="9">
    <w:abstractNumId w:val="25"/>
  </w:num>
  <w:num w:numId="10">
    <w:abstractNumId w:val="27"/>
  </w:num>
  <w:num w:numId="11">
    <w:abstractNumId w:val="41"/>
  </w:num>
  <w:num w:numId="12">
    <w:abstractNumId w:val="39"/>
  </w:num>
  <w:num w:numId="13">
    <w:abstractNumId w:val="29"/>
  </w:num>
  <w:num w:numId="14">
    <w:abstractNumId w:val="17"/>
  </w:num>
  <w:num w:numId="15">
    <w:abstractNumId w:val="19"/>
  </w:num>
  <w:num w:numId="16">
    <w:abstractNumId w:val="26"/>
  </w:num>
  <w:num w:numId="17">
    <w:abstractNumId w:val="21"/>
  </w:num>
  <w:num w:numId="18">
    <w:abstractNumId w:val="16"/>
  </w:num>
  <w:num w:numId="19">
    <w:abstractNumId w:val="35"/>
  </w:num>
  <w:num w:numId="20">
    <w:abstractNumId w:val="18"/>
  </w:num>
  <w:num w:numId="21">
    <w:abstractNumId w:val="7"/>
  </w:num>
  <w:num w:numId="22">
    <w:abstractNumId w:val="15"/>
  </w:num>
  <w:num w:numId="23">
    <w:abstractNumId w:val="24"/>
  </w:num>
  <w:num w:numId="24">
    <w:abstractNumId w:val="38"/>
  </w:num>
  <w:num w:numId="25">
    <w:abstractNumId w:val="42"/>
  </w:num>
  <w:num w:numId="26">
    <w:abstractNumId w:val="22"/>
  </w:num>
  <w:num w:numId="27">
    <w:abstractNumId w:val="32"/>
  </w:num>
  <w:num w:numId="28">
    <w:abstractNumId w:val="23"/>
  </w:num>
  <w:num w:numId="29">
    <w:abstractNumId w:val="31"/>
  </w:num>
  <w:num w:numId="30">
    <w:abstractNumId w:val="30"/>
  </w:num>
  <w:num w:numId="31">
    <w:abstractNumId w:val="36"/>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4"/>
    <w:rsid w:val="00000841"/>
    <w:rsid w:val="00002CD6"/>
    <w:rsid w:val="0001180C"/>
    <w:rsid w:val="00024E9A"/>
    <w:rsid w:val="0003022C"/>
    <w:rsid w:val="00037190"/>
    <w:rsid w:val="000430B0"/>
    <w:rsid w:val="00056E97"/>
    <w:rsid w:val="00060B12"/>
    <w:rsid w:val="00061259"/>
    <w:rsid w:val="00061E08"/>
    <w:rsid w:val="000658CA"/>
    <w:rsid w:val="00081A8D"/>
    <w:rsid w:val="00084887"/>
    <w:rsid w:val="000854DB"/>
    <w:rsid w:val="00094787"/>
    <w:rsid w:val="000A0176"/>
    <w:rsid w:val="000A32FD"/>
    <w:rsid w:val="000B3087"/>
    <w:rsid w:val="000D3CAC"/>
    <w:rsid w:val="000D4180"/>
    <w:rsid w:val="000E73B9"/>
    <w:rsid w:val="000F07AE"/>
    <w:rsid w:val="000F2FDE"/>
    <w:rsid w:val="000F5526"/>
    <w:rsid w:val="00104FAD"/>
    <w:rsid w:val="0011071A"/>
    <w:rsid w:val="00126CFA"/>
    <w:rsid w:val="0012755E"/>
    <w:rsid w:val="0013403E"/>
    <w:rsid w:val="001406D5"/>
    <w:rsid w:val="001452B9"/>
    <w:rsid w:val="00145438"/>
    <w:rsid w:val="00151C7A"/>
    <w:rsid w:val="00151F6C"/>
    <w:rsid w:val="0015293A"/>
    <w:rsid w:val="00152C8C"/>
    <w:rsid w:val="00155F8A"/>
    <w:rsid w:val="001642A9"/>
    <w:rsid w:val="0016532F"/>
    <w:rsid w:val="00165B48"/>
    <w:rsid w:val="0017003E"/>
    <w:rsid w:val="00173F41"/>
    <w:rsid w:val="00181F32"/>
    <w:rsid w:val="00194181"/>
    <w:rsid w:val="001A34AE"/>
    <w:rsid w:val="001B05A4"/>
    <w:rsid w:val="001B12C1"/>
    <w:rsid w:val="001B1545"/>
    <w:rsid w:val="001C1BCB"/>
    <w:rsid w:val="001C7455"/>
    <w:rsid w:val="001D08D8"/>
    <w:rsid w:val="001D4BA0"/>
    <w:rsid w:val="001E287E"/>
    <w:rsid w:val="001E41B3"/>
    <w:rsid w:val="001E6C58"/>
    <w:rsid w:val="001F4CE7"/>
    <w:rsid w:val="0020716A"/>
    <w:rsid w:val="00211B34"/>
    <w:rsid w:val="00213DA2"/>
    <w:rsid w:val="00217593"/>
    <w:rsid w:val="00224333"/>
    <w:rsid w:val="00230CB6"/>
    <w:rsid w:val="0023505B"/>
    <w:rsid w:val="00236E06"/>
    <w:rsid w:val="00241154"/>
    <w:rsid w:val="0025766D"/>
    <w:rsid w:val="00271B51"/>
    <w:rsid w:val="002758D1"/>
    <w:rsid w:val="00280BB0"/>
    <w:rsid w:val="00282CF9"/>
    <w:rsid w:val="00282DFB"/>
    <w:rsid w:val="002866AD"/>
    <w:rsid w:val="0029646D"/>
    <w:rsid w:val="002979C8"/>
    <w:rsid w:val="002A77BE"/>
    <w:rsid w:val="002B593E"/>
    <w:rsid w:val="002B5AA4"/>
    <w:rsid w:val="002C5FF1"/>
    <w:rsid w:val="002E081D"/>
    <w:rsid w:val="00301AB1"/>
    <w:rsid w:val="0030584E"/>
    <w:rsid w:val="003070F8"/>
    <w:rsid w:val="00310FA6"/>
    <w:rsid w:val="00311F02"/>
    <w:rsid w:val="00326150"/>
    <w:rsid w:val="003266AB"/>
    <w:rsid w:val="0033003B"/>
    <w:rsid w:val="00332AF6"/>
    <w:rsid w:val="00333503"/>
    <w:rsid w:val="0034249C"/>
    <w:rsid w:val="00347850"/>
    <w:rsid w:val="0035268F"/>
    <w:rsid w:val="00353DC3"/>
    <w:rsid w:val="00354F19"/>
    <w:rsid w:val="00360C4F"/>
    <w:rsid w:val="00371A4F"/>
    <w:rsid w:val="0037295B"/>
    <w:rsid w:val="00374535"/>
    <w:rsid w:val="00380752"/>
    <w:rsid w:val="003819C5"/>
    <w:rsid w:val="003819D1"/>
    <w:rsid w:val="00391951"/>
    <w:rsid w:val="00396E56"/>
    <w:rsid w:val="003A522A"/>
    <w:rsid w:val="003B0D6B"/>
    <w:rsid w:val="003B4071"/>
    <w:rsid w:val="003C45CD"/>
    <w:rsid w:val="003D0B26"/>
    <w:rsid w:val="003D16E9"/>
    <w:rsid w:val="003D7707"/>
    <w:rsid w:val="003E1492"/>
    <w:rsid w:val="003E2791"/>
    <w:rsid w:val="003E5D22"/>
    <w:rsid w:val="003F306A"/>
    <w:rsid w:val="003F3BBF"/>
    <w:rsid w:val="003F3F2C"/>
    <w:rsid w:val="003F6A01"/>
    <w:rsid w:val="00403262"/>
    <w:rsid w:val="0040373F"/>
    <w:rsid w:val="00410657"/>
    <w:rsid w:val="004120A4"/>
    <w:rsid w:val="004212C6"/>
    <w:rsid w:val="00424791"/>
    <w:rsid w:val="00426EA3"/>
    <w:rsid w:val="00430BFD"/>
    <w:rsid w:val="0043466B"/>
    <w:rsid w:val="00436651"/>
    <w:rsid w:val="0043667B"/>
    <w:rsid w:val="00441C8A"/>
    <w:rsid w:val="0044669D"/>
    <w:rsid w:val="00447BC3"/>
    <w:rsid w:val="00450209"/>
    <w:rsid w:val="004649B4"/>
    <w:rsid w:val="00471540"/>
    <w:rsid w:val="0048361E"/>
    <w:rsid w:val="00492DD5"/>
    <w:rsid w:val="004A15F4"/>
    <w:rsid w:val="004B1339"/>
    <w:rsid w:val="004C3699"/>
    <w:rsid w:val="004C4D9F"/>
    <w:rsid w:val="004C703F"/>
    <w:rsid w:val="004E0CCA"/>
    <w:rsid w:val="004E3263"/>
    <w:rsid w:val="004E355A"/>
    <w:rsid w:val="004E79CF"/>
    <w:rsid w:val="004E7ACF"/>
    <w:rsid w:val="004F150E"/>
    <w:rsid w:val="004F418A"/>
    <w:rsid w:val="005012E6"/>
    <w:rsid w:val="00502823"/>
    <w:rsid w:val="00502DA5"/>
    <w:rsid w:val="00506E72"/>
    <w:rsid w:val="00511927"/>
    <w:rsid w:val="005151E0"/>
    <w:rsid w:val="00517E97"/>
    <w:rsid w:val="00531DDF"/>
    <w:rsid w:val="00537957"/>
    <w:rsid w:val="00544533"/>
    <w:rsid w:val="00562D77"/>
    <w:rsid w:val="00563EC4"/>
    <w:rsid w:val="00580BF2"/>
    <w:rsid w:val="0059249C"/>
    <w:rsid w:val="005934E6"/>
    <w:rsid w:val="005A2224"/>
    <w:rsid w:val="005A3210"/>
    <w:rsid w:val="005A7144"/>
    <w:rsid w:val="005B6E57"/>
    <w:rsid w:val="005D35E2"/>
    <w:rsid w:val="005E1DC1"/>
    <w:rsid w:val="005F75D4"/>
    <w:rsid w:val="00605F17"/>
    <w:rsid w:val="006079FA"/>
    <w:rsid w:val="00613604"/>
    <w:rsid w:val="00617145"/>
    <w:rsid w:val="0062646A"/>
    <w:rsid w:val="00631248"/>
    <w:rsid w:val="00632097"/>
    <w:rsid w:val="00632905"/>
    <w:rsid w:val="00632A38"/>
    <w:rsid w:val="00633153"/>
    <w:rsid w:val="006340BE"/>
    <w:rsid w:val="00645DD7"/>
    <w:rsid w:val="006528F4"/>
    <w:rsid w:val="00657E60"/>
    <w:rsid w:val="00677176"/>
    <w:rsid w:val="006812B5"/>
    <w:rsid w:val="00683244"/>
    <w:rsid w:val="00686169"/>
    <w:rsid w:val="00693000"/>
    <w:rsid w:val="00693A83"/>
    <w:rsid w:val="006956F5"/>
    <w:rsid w:val="006A0F6A"/>
    <w:rsid w:val="006B22B1"/>
    <w:rsid w:val="006C58EB"/>
    <w:rsid w:val="006C64CD"/>
    <w:rsid w:val="006D1D1C"/>
    <w:rsid w:val="006D472F"/>
    <w:rsid w:val="006D643A"/>
    <w:rsid w:val="006E108B"/>
    <w:rsid w:val="006E2C36"/>
    <w:rsid w:val="006F60EF"/>
    <w:rsid w:val="00701A50"/>
    <w:rsid w:val="007175B0"/>
    <w:rsid w:val="00720CD0"/>
    <w:rsid w:val="007274DA"/>
    <w:rsid w:val="00737229"/>
    <w:rsid w:val="00741300"/>
    <w:rsid w:val="00742E2C"/>
    <w:rsid w:val="00744ECF"/>
    <w:rsid w:val="0075033E"/>
    <w:rsid w:val="00751C77"/>
    <w:rsid w:val="00760B99"/>
    <w:rsid w:val="00773932"/>
    <w:rsid w:val="0077713C"/>
    <w:rsid w:val="00784296"/>
    <w:rsid w:val="007849E7"/>
    <w:rsid w:val="0079097A"/>
    <w:rsid w:val="007A21EB"/>
    <w:rsid w:val="007A6124"/>
    <w:rsid w:val="007A6C65"/>
    <w:rsid w:val="007B4744"/>
    <w:rsid w:val="007B4F2F"/>
    <w:rsid w:val="007B7643"/>
    <w:rsid w:val="007D4015"/>
    <w:rsid w:val="007D782D"/>
    <w:rsid w:val="007E28D4"/>
    <w:rsid w:val="007F272E"/>
    <w:rsid w:val="00803F72"/>
    <w:rsid w:val="008051C2"/>
    <w:rsid w:val="00805BA4"/>
    <w:rsid w:val="00806E3C"/>
    <w:rsid w:val="0081266E"/>
    <w:rsid w:val="00812C75"/>
    <w:rsid w:val="00815051"/>
    <w:rsid w:val="0082148A"/>
    <w:rsid w:val="00821DEB"/>
    <w:rsid w:val="00822C65"/>
    <w:rsid w:val="00834116"/>
    <w:rsid w:val="00856308"/>
    <w:rsid w:val="00857C07"/>
    <w:rsid w:val="00860108"/>
    <w:rsid w:val="008720D1"/>
    <w:rsid w:val="00874D2A"/>
    <w:rsid w:val="008762C9"/>
    <w:rsid w:val="00895297"/>
    <w:rsid w:val="008A117D"/>
    <w:rsid w:val="008A5BDA"/>
    <w:rsid w:val="008B1882"/>
    <w:rsid w:val="008E2162"/>
    <w:rsid w:val="008E53F4"/>
    <w:rsid w:val="008F419E"/>
    <w:rsid w:val="009013DA"/>
    <w:rsid w:val="00902B49"/>
    <w:rsid w:val="0091709D"/>
    <w:rsid w:val="0092054A"/>
    <w:rsid w:val="009225CA"/>
    <w:rsid w:val="009228B2"/>
    <w:rsid w:val="00923707"/>
    <w:rsid w:val="00926303"/>
    <w:rsid w:val="00927EA3"/>
    <w:rsid w:val="00931A76"/>
    <w:rsid w:val="009320E3"/>
    <w:rsid w:val="00936BD4"/>
    <w:rsid w:val="00943B71"/>
    <w:rsid w:val="009474A6"/>
    <w:rsid w:val="009502E3"/>
    <w:rsid w:val="00952507"/>
    <w:rsid w:val="009559CF"/>
    <w:rsid w:val="00960FB7"/>
    <w:rsid w:val="009614AA"/>
    <w:rsid w:val="00964AF3"/>
    <w:rsid w:val="00964D8E"/>
    <w:rsid w:val="009667CD"/>
    <w:rsid w:val="0096756A"/>
    <w:rsid w:val="00980A1D"/>
    <w:rsid w:val="00983213"/>
    <w:rsid w:val="00984FAA"/>
    <w:rsid w:val="00991A6E"/>
    <w:rsid w:val="00993282"/>
    <w:rsid w:val="009949DE"/>
    <w:rsid w:val="009A3C30"/>
    <w:rsid w:val="009B1648"/>
    <w:rsid w:val="009B240D"/>
    <w:rsid w:val="009B3832"/>
    <w:rsid w:val="009B3A08"/>
    <w:rsid w:val="009B4DDA"/>
    <w:rsid w:val="009B7BD4"/>
    <w:rsid w:val="009C2B42"/>
    <w:rsid w:val="009C2E82"/>
    <w:rsid w:val="009C7338"/>
    <w:rsid w:val="009D5A4A"/>
    <w:rsid w:val="009E2B3C"/>
    <w:rsid w:val="009E5561"/>
    <w:rsid w:val="009F1C97"/>
    <w:rsid w:val="00A000D3"/>
    <w:rsid w:val="00A029D7"/>
    <w:rsid w:val="00A075BF"/>
    <w:rsid w:val="00A16347"/>
    <w:rsid w:val="00A222E4"/>
    <w:rsid w:val="00A32EBC"/>
    <w:rsid w:val="00A40B36"/>
    <w:rsid w:val="00A5364A"/>
    <w:rsid w:val="00A67E1C"/>
    <w:rsid w:val="00A7626D"/>
    <w:rsid w:val="00A77328"/>
    <w:rsid w:val="00A778B9"/>
    <w:rsid w:val="00A828A4"/>
    <w:rsid w:val="00A8349A"/>
    <w:rsid w:val="00AA443D"/>
    <w:rsid w:val="00AA4986"/>
    <w:rsid w:val="00AA5A21"/>
    <w:rsid w:val="00AB2F4C"/>
    <w:rsid w:val="00AB6641"/>
    <w:rsid w:val="00AB6B78"/>
    <w:rsid w:val="00AB7942"/>
    <w:rsid w:val="00AD7437"/>
    <w:rsid w:val="00AD75A1"/>
    <w:rsid w:val="00AE326D"/>
    <w:rsid w:val="00AE71C3"/>
    <w:rsid w:val="00AF1067"/>
    <w:rsid w:val="00AF4437"/>
    <w:rsid w:val="00B0178A"/>
    <w:rsid w:val="00B0260F"/>
    <w:rsid w:val="00B03917"/>
    <w:rsid w:val="00B03D95"/>
    <w:rsid w:val="00B05F3B"/>
    <w:rsid w:val="00B13C7F"/>
    <w:rsid w:val="00B42021"/>
    <w:rsid w:val="00B42425"/>
    <w:rsid w:val="00B5337A"/>
    <w:rsid w:val="00B607ED"/>
    <w:rsid w:val="00B60CD3"/>
    <w:rsid w:val="00B63A23"/>
    <w:rsid w:val="00B704F5"/>
    <w:rsid w:val="00B85F46"/>
    <w:rsid w:val="00B864C4"/>
    <w:rsid w:val="00B872F7"/>
    <w:rsid w:val="00B94773"/>
    <w:rsid w:val="00B97263"/>
    <w:rsid w:val="00BA0B38"/>
    <w:rsid w:val="00BA7C65"/>
    <w:rsid w:val="00BB40C2"/>
    <w:rsid w:val="00BB6363"/>
    <w:rsid w:val="00BE0F23"/>
    <w:rsid w:val="00BF7ECA"/>
    <w:rsid w:val="00C02540"/>
    <w:rsid w:val="00C02942"/>
    <w:rsid w:val="00C068C8"/>
    <w:rsid w:val="00C1519B"/>
    <w:rsid w:val="00C35E11"/>
    <w:rsid w:val="00C36E88"/>
    <w:rsid w:val="00C47A85"/>
    <w:rsid w:val="00C50156"/>
    <w:rsid w:val="00C547A7"/>
    <w:rsid w:val="00C5668A"/>
    <w:rsid w:val="00C759A7"/>
    <w:rsid w:val="00C85329"/>
    <w:rsid w:val="00C87B6F"/>
    <w:rsid w:val="00CA635B"/>
    <w:rsid w:val="00CA6711"/>
    <w:rsid w:val="00CB014C"/>
    <w:rsid w:val="00CB04CF"/>
    <w:rsid w:val="00CB0B9F"/>
    <w:rsid w:val="00CB4364"/>
    <w:rsid w:val="00CD0395"/>
    <w:rsid w:val="00CD2E75"/>
    <w:rsid w:val="00CD616F"/>
    <w:rsid w:val="00CE068F"/>
    <w:rsid w:val="00CE2D90"/>
    <w:rsid w:val="00CF049F"/>
    <w:rsid w:val="00D0360F"/>
    <w:rsid w:val="00D0443E"/>
    <w:rsid w:val="00D05A3D"/>
    <w:rsid w:val="00D4138B"/>
    <w:rsid w:val="00D435BE"/>
    <w:rsid w:val="00D52C47"/>
    <w:rsid w:val="00D5599D"/>
    <w:rsid w:val="00D60F2A"/>
    <w:rsid w:val="00D636DF"/>
    <w:rsid w:val="00D673EB"/>
    <w:rsid w:val="00D725DC"/>
    <w:rsid w:val="00D72BDE"/>
    <w:rsid w:val="00D73CA8"/>
    <w:rsid w:val="00D773B8"/>
    <w:rsid w:val="00D8539F"/>
    <w:rsid w:val="00D86C4D"/>
    <w:rsid w:val="00D901CC"/>
    <w:rsid w:val="00D94BF4"/>
    <w:rsid w:val="00DA1164"/>
    <w:rsid w:val="00DA7778"/>
    <w:rsid w:val="00DC73A8"/>
    <w:rsid w:val="00DD0A44"/>
    <w:rsid w:val="00DD1739"/>
    <w:rsid w:val="00DD2D7F"/>
    <w:rsid w:val="00DD309B"/>
    <w:rsid w:val="00DD6160"/>
    <w:rsid w:val="00DD7E60"/>
    <w:rsid w:val="00DE5F0F"/>
    <w:rsid w:val="00DF1C91"/>
    <w:rsid w:val="00DF3EB4"/>
    <w:rsid w:val="00E00BB0"/>
    <w:rsid w:val="00E021C3"/>
    <w:rsid w:val="00E034C3"/>
    <w:rsid w:val="00E0419D"/>
    <w:rsid w:val="00E05F19"/>
    <w:rsid w:val="00E124CF"/>
    <w:rsid w:val="00E13E6E"/>
    <w:rsid w:val="00E27448"/>
    <w:rsid w:val="00E31813"/>
    <w:rsid w:val="00E379A5"/>
    <w:rsid w:val="00E47275"/>
    <w:rsid w:val="00E50071"/>
    <w:rsid w:val="00E530E0"/>
    <w:rsid w:val="00E63124"/>
    <w:rsid w:val="00EA23D1"/>
    <w:rsid w:val="00EA3759"/>
    <w:rsid w:val="00EA3E0B"/>
    <w:rsid w:val="00EA4396"/>
    <w:rsid w:val="00EA6845"/>
    <w:rsid w:val="00EB070D"/>
    <w:rsid w:val="00EB496A"/>
    <w:rsid w:val="00EC0C63"/>
    <w:rsid w:val="00EC7FE6"/>
    <w:rsid w:val="00ED0E17"/>
    <w:rsid w:val="00ED68CA"/>
    <w:rsid w:val="00EF1E12"/>
    <w:rsid w:val="00EF2536"/>
    <w:rsid w:val="00F15A52"/>
    <w:rsid w:val="00F165A8"/>
    <w:rsid w:val="00F27552"/>
    <w:rsid w:val="00F33CCF"/>
    <w:rsid w:val="00F513B5"/>
    <w:rsid w:val="00F536C7"/>
    <w:rsid w:val="00F5496F"/>
    <w:rsid w:val="00F57447"/>
    <w:rsid w:val="00F7705A"/>
    <w:rsid w:val="00F802A7"/>
    <w:rsid w:val="00F80724"/>
    <w:rsid w:val="00F80C1F"/>
    <w:rsid w:val="00F8117A"/>
    <w:rsid w:val="00F92150"/>
    <w:rsid w:val="00F95812"/>
    <w:rsid w:val="00FA3DA3"/>
    <w:rsid w:val="00FB302A"/>
    <w:rsid w:val="00FB3552"/>
    <w:rsid w:val="00FB6E01"/>
    <w:rsid w:val="00FC0258"/>
    <w:rsid w:val="00FC0A66"/>
    <w:rsid w:val="00FC0B28"/>
    <w:rsid w:val="00FC29B5"/>
    <w:rsid w:val="00FC4157"/>
    <w:rsid w:val="00FC743D"/>
    <w:rsid w:val="00FE7F5A"/>
    <w:rsid w:val="00FF0293"/>
    <w:rsid w:val="00FF4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0F07AE"/>
    <w:rPr>
      <w:rFonts w:ascii="Trebuchet MS" w:hAnsi="Trebuchet MS"/>
      <w:sz w:val="20"/>
      <w:szCs w:val="24"/>
    </w:rPr>
  </w:style>
  <w:style w:type="paragraph" w:styleId="Kop1">
    <w:name w:val="heading 1"/>
    <w:basedOn w:val="Standaard"/>
    <w:next w:val="Standaard"/>
    <w:link w:val="Kop1Char"/>
    <w:autoRedefine/>
    <w:uiPriority w:val="99"/>
    <w:qFormat/>
    <w:rsid w:val="009228B2"/>
    <w:pPr>
      <w:widowControl w:val="0"/>
      <w:suppressAutoHyphens/>
      <w:outlineLvl w:val="0"/>
    </w:pPr>
    <w:rPr>
      <w:rFonts w:asciiTheme="minorHAnsi" w:hAnsiTheme="minorHAnsi" w:cs="Calibri"/>
      <w:bCs/>
      <w:kern w:val="32"/>
      <w:szCs w:val="20"/>
    </w:rPr>
  </w:style>
  <w:style w:type="paragraph" w:styleId="Kop2">
    <w:name w:val="heading 2"/>
    <w:basedOn w:val="Standaard"/>
    <w:next w:val="Standaard"/>
    <w:link w:val="Kop2Char"/>
    <w:autoRedefine/>
    <w:uiPriority w:val="99"/>
    <w:qFormat/>
    <w:rsid w:val="00645DD7"/>
    <w:pPr>
      <w:widowControl w:val="0"/>
      <w:numPr>
        <w:ilvl w:val="1"/>
        <w:numId w:val="19"/>
      </w:numPr>
      <w:suppressAutoHyphens/>
      <w:outlineLvl w:val="1"/>
    </w:pPr>
    <w:rPr>
      <w:rFonts w:ascii="Calibri" w:hAnsi="Calibri" w:cs="Calibri"/>
      <w:iCs/>
      <w:color w:val="000000"/>
      <w:szCs w:val="20"/>
    </w:rPr>
  </w:style>
  <w:style w:type="paragraph" w:styleId="Kop3">
    <w:name w:val="heading 3"/>
    <w:basedOn w:val="Standaard"/>
    <w:next w:val="Standaard"/>
    <w:link w:val="Kop3Char"/>
    <w:autoRedefine/>
    <w:uiPriority w:val="99"/>
    <w:qFormat/>
    <w:rsid w:val="000F07AE"/>
    <w:pPr>
      <w:keepNext/>
      <w:numPr>
        <w:ilvl w:val="2"/>
        <w:numId w:val="8"/>
      </w:numPr>
      <w:spacing w:before="200"/>
      <w:outlineLvl w:val="2"/>
    </w:pPr>
    <w:rPr>
      <w:rFonts w:cs="Arial"/>
      <w:bCs/>
      <w:szCs w:val="26"/>
    </w:rPr>
  </w:style>
  <w:style w:type="paragraph" w:styleId="Kop4">
    <w:name w:val="heading 4"/>
    <w:basedOn w:val="Standaard"/>
    <w:next w:val="Standaard"/>
    <w:link w:val="Kop4Char"/>
    <w:autoRedefine/>
    <w:uiPriority w:val="99"/>
    <w:qFormat/>
    <w:rsid w:val="000F07AE"/>
    <w:pPr>
      <w:keepNext/>
      <w:numPr>
        <w:ilvl w:val="3"/>
        <w:numId w:val="8"/>
      </w:numPr>
      <w:spacing w:before="200"/>
      <w:outlineLvl w:val="3"/>
    </w:pPr>
    <w:rPr>
      <w:bCs/>
      <w:szCs w:val="28"/>
    </w:rPr>
  </w:style>
  <w:style w:type="paragraph" w:styleId="Kop5">
    <w:name w:val="heading 5"/>
    <w:basedOn w:val="Standaard"/>
    <w:next w:val="Standaard"/>
    <w:link w:val="Kop5Char"/>
    <w:autoRedefine/>
    <w:uiPriority w:val="99"/>
    <w:qFormat/>
    <w:rsid w:val="000F07AE"/>
    <w:pPr>
      <w:numPr>
        <w:ilvl w:val="4"/>
        <w:numId w:val="8"/>
      </w:numPr>
      <w:spacing w:before="200"/>
      <w:outlineLvl w:val="4"/>
    </w:pPr>
    <w:rPr>
      <w:bCs/>
      <w:iCs/>
      <w:szCs w:val="26"/>
    </w:rPr>
  </w:style>
  <w:style w:type="paragraph" w:styleId="Kop6">
    <w:name w:val="heading 6"/>
    <w:basedOn w:val="Standaard"/>
    <w:next w:val="Standaard"/>
    <w:link w:val="Kop6Char"/>
    <w:autoRedefine/>
    <w:uiPriority w:val="99"/>
    <w:qFormat/>
    <w:rsid w:val="000F07AE"/>
    <w:pPr>
      <w:numPr>
        <w:ilvl w:val="5"/>
        <w:numId w:val="8"/>
      </w:numPr>
      <w:spacing w:before="200"/>
      <w:outlineLvl w:val="5"/>
    </w:pPr>
    <w:rPr>
      <w:bCs/>
      <w:szCs w:val="22"/>
    </w:rPr>
  </w:style>
  <w:style w:type="paragraph" w:styleId="Kop7">
    <w:name w:val="heading 7"/>
    <w:basedOn w:val="Standaard"/>
    <w:next w:val="Standaard"/>
    <w:link w:val="Kop7Char"/>
    <w:uiPriority w:val="99"/>
    <w:qFormat/>
    <w:rsid w:val="000F07AE"/>
    <w:pPr>
      <w:numPr>
        <w:ilvl w:val="6"/>
        <w:numId w:val="8"/>
      </w:numPr>
      <w:spacing w:before="240" w:after="60"/>
      <w:outlineLvl w:val="6"/>
    </w:pPr>
  </w:style>
  <w:style w:type="paragraph" w:styleId="Kop8">
    <w:name w:val="heading 8"/>
    <w:basedOn w:val="Standaard"/>
    <w:next w:val="Standaard"/>
    <w:link w:val="Kop8Char"/>
    <w:uiPriority w:val="99"/>
    <w:qFormat/>
    <w:rsid w:val="000F07AE"/>
    <w:pPr>
      <w:numPr>
        <w:ilvl w:val="7"/>
        <w:numId w:val="8"/>
      </w:numPr>
      <w:spacing w:before="240" w:after="60"/>
      <w:outlineLvl w:val="7"/>
    </w:pPr>
    <w:rPr>
      <w:iCs/>
    </w:rPr>
  </w:style>
  <w:style w:type="paragraph" w:styleId="Kop9">
    <w:name w:val="heading 9"/>
    <w:basedOn w:val="Standaard"/>
    <w:next w:val="Standaard"/>
    <w:link w:val="Kop9Char"/>
    <w:uiPriority w:val="99"/>
    <w:qFormat/>
    <w:rsid w:val="000F07AE"/>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228B2"/>
    <w:rPr>
      <w:rFonts w:asciiTheme="minorHAnsi" w:hAnsiTheme="minorHAnsi" w:cs="Calibri"/>
      <w:bCs/>
      <w:kern w:val="32"/>
      <w:sz w:val="20"/>
      <w:szCs w:val="20"/>
    </w:rPr>
  </w:style>
  <w:style w:type="character" w:customStyle="1" w:styleId="Kop2Char">
    <w:name w:val="Kop 2 Char"/>
    <w:basedOn w:val="Standaardalinea-lettertype"/>
    <w:link w:val="Kop2"/>
    <w:uiPriority w:val="99"/>
    <w:locked/>
    <w:rsid w:val="00645DD7"/>
    <w:rPr>
      <w:rFonts w:ascii="Calibri" w:hAnsi="Calibri" w:cs="Calibri"/>
      <w:iCs/>
      <w:color w:val="000000"/>
      <w:sz w:val="20"/>
      <w:szCs w:val="20"/>
    </w:rPr>
  </w:style>
  <w:style w:type="character" w:customStyle="1" w:styleId="Kop3Char">
    <w:name w:val="Kop 3 Char"/>
    <w:basedOn w:val="Standaardalinea-lettertype"/>
    <w:link w:val="Kop3"/>
    <w:uiPriority w:val="99"/>
    <w:locked/>
    <w:rsid w:val="0043466B"/>
    <w:rPr>
      <w:rFonts w:ascii="Trebuchet MS" w:hAnsi="Trebuchet MS" w:cs="Arial"/>
      <w:bCs/>
      <w:sz w:val="20"/>
      <w:szCs w:val="26"/>
    </w:rPr>
  </w:style>
  <w:style w:type="character" w:customStyle="1" w:styleId="Kop4Char">
    <w:name w:val="Kop 4 Char"/>
    <w:basedOn w:val="Standaardalinea-lettertype"/>
    <w:link w:val="Kop4"/>
    <w:uiPriority w:val="99"/>
    <w:locked/>
    <w:rsid w:val="0043466B"/>
    <w:rPr>
      <w:rFonts w:ascii="Trebuchet MS" w:hAnsi="Trebuchet MS"/>
      <w:bCs/>
      <w:sz w:val="20"/>
      <w:szCs w:val="28"/>
    </w:rPr>
  </w:style>
  <w:style w:type="character" w:customStyle="1" w:styleId="Kop5Char">
    <w:name w:val="Kop 5 Char"/>
    <w:basedOn w:val="Standaardalinea-lettertype"/>
    <w:link w:val="Kop5"/>
    <w:uiPriority w:val="99"/>
    <w:locked/>
    <w:rsid w:val="0043466B"/>
    <w:rPr>
      <w:rFonts w:ascii="Trebuchet MS" w:hAnsi="Trebuchet MS"/>
      <w:bCs/>
      <w:iCs/>
      <w:sz w:val="20"/>
      <w:szCs w:val="26"/>
    </w:rPr>
  </w:style>
  <w:style w:type="character" w:customStyle="1" w:styleId="Kop6Char">
    <w:name w:val="Kop 6 Char"/>
    <w:basedOn w:val="Standaardalinea-lettertype"/>
    <w:link w:val="Kop6"/>
    <w:uiPriority w:val="99"/>
    <w:locked/>
    <w:rsid w:val="0043466B"/>
    <w:rPr>
      <w:rFonts w:ascii="Trebuchet MS" w:hAnsi="Trebuchet MS"/>
      <w:bCs/>
      <w:sz w:val="20"/>
    </w:rPr>
  </w:style>
  <w:style w:type="character" w:customStyle="1" w:styleId="Kop7Char">
    <w:name w:val="Kop 7 Char"/>
    <w:basedOn w:val="Standaardalinea-lettertype"/>
    <w:link w:val="Kop7"/>
    <w:uiPriority w:val="99"/>
    <w:locked/>
    <w:rsid w:val="0043466B"/>
    <w:rPr>
      <w:rFonts w:ascii="Trebuchet MS" w:hAnsi="Trebuchet MS"/>
      <w:sz w:val="20"/>
      <w:szCs w:val="24"/>
    </w:rPr>
  </w:style>
  <w:style w:type="character" w:customStyle="1" w:styleId="Kop8Char">
    <w:name w:val="Kop 8 Char"/>
    <w:basedOn w:val="Standaardalinea-lettertype"/>
    <w:link w:val="Kop8"/>
    <w:uiPriority w:val="99"/>
    <w:locked/>
    <w:rsid w:val="0043466B"/>
    <w:rPr>
      <w:rFonts w:ascii="Trebuchet MS" w:hAnsi="Trebuchet MS"/>
      <w:iCs/>
      <w:sz w:val="20"/>
      <w:szCs w:val="24"/>
    </w:rPr>
  </w:style>
  <w:style w:type="character" w:customStyle="1" w:styleId="Kop9Char">
    <w:name w:val="Kop 9 Char"/>
    <w:basedOn w:val="Standaardalinea-lettertype"/>
    <w:link w:val="Kop9"/>
    <w:uiPriority w:val="99"/>
    <w:locked/>
    <w:rsid w:val="0043466B"/>
    <w:rPr>
      <w:rFonts w:ascii="Trebuchet MS" w:hAnsi="Trebuchet MS" w:cs="Arial"/>
      <w:sz w:val="20"/>
    </w:rPr>
  </w:style>
  <w:style w:type="character" w:styleId="Zwaar">
    <w:name w:val="Strong"/>
    <w:basedOn w:val="Standaardalinea-lettertype"/>
    <w:uiPriority w:val="22"/>
    <w:qFormat/>
    <w:rsid w:val="00B864C4"/>
    <w:rPr>
      <w:rFonts w:cs="Times New Roman"/>
      <w:b/>
    </w:rPr>
  </w:style>
  <w:style w:type="paragraph" w:styleId="Normaalweb">
    <w:name w:val="Normal (Web)"/>
    <w:basedOn w:val="Standaard"/>
    <w:uiPriority w:val="99"/>
    <w:rsid w:val="0048361E"/>
    <w:pPr>
      <w:spacing w:before="100" w:beforeAutospacing="1" w:after="119"/>
    </w:pPr>
  </w:style>
  <w:style w:type="paragraph" w:styleId="Koptekst">
    <w:name w:val="header"/>
    <w:basedOn w:val="Standaard"/>
    <w:link w:val="KoptekstChar"/>
    <w:rsid w:val="000F07AE"/>
    <w:pPr>
      <w:tabs>
        <w:tab w:val="center" w:pos="4703"/>
        <w:tab w:val="right" w:pos="9406"/>
      </w:tabs>
    </w:pPr>
  </w:style>
  <w:style w:type="character" w:customStyle="1" w:styleId="KoptekstChar">
    <w:name w:val="Koptekst Char"/>
    <w:basedOn w:val="Standaardalinea-lettertype"/>
    <w:link w:val="Koptekst"/>
    <w:locked/>
    <w:rsid w:val="0043466B"/>
    <w:rPr>
      <w:rFonts w:ascii="Trebuchet MS" w:hAnsi="Trebuchet MS" w:cs="Times New Roman"/>
      <w:sz w:val="24"/>
      <w:szCs w:val="24"/>
    </w:rPr>
  </w:style>
  <w:style w:type="paragraph" w:customStyle="1" w:styleId="Lijstalinea1">
    <w:name w:val="Lijstalinea1"/>
    <w:basedOn w:val="Standaard"/>
    <w:uiPriority w:val="99"/>
    <w:rsid w:val="0048361E"/>
    <w:pPr>
      <w:ind w:left="720"/>
    </w:pPr>
    <w:rPr>
      <w:rFonts w:ascii="Book Antiqua" w:hAnsi="Book Antiqua" w:cs="Book Antiqua"/>
      <w:sz w:val="22"/>
      <w:szCs w:val="22"/>
      <w:lang w:eastAsia="en-US"/>
    </w:rPr>
  </w:style>
  <w:style w:type="character" w:styleId="Nadruk">
    <w:name w:val="Emphasis"/>
    <w:basedOn w:val="Standaardalinea-lettertype"/>
    <w:qFormat/>
    <w:rsid w:val="0048361E"/>
    <w:rPr>
      <w:rFonts w:cs="Times New Roman"/>
      <w:i/>
    </w:rPr>
  </w:style>
  <w:style w:type="table" w:styleId="Tabelraster">
    <w:name w:val="Table Grid"/>
    <w:basedOn w:val="Standaardtabel"/>
    <w:uiPriority w:val="99"/>
    <w:rsid w:val="004836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3070F8"/>
    <w:rPr>
      <w:i/>
      <w:iCs/>
    </w:rPr>
  </w:style>
  <w:style w:type="character" w:customStyle="1" w:styleId="PlattetekstChar">
    <w:name w:val="Platte tekst Char"/>
    <w:basedOn w:val="Standaardalinea-lettertype"/>
    <w:link w:val="Plattetekst"/>
    <w:uiPriority w:val="99"/>
    <w:semiHidden/>
    <w:locked/>
    <w:rsid w:val="0043466B"/>
    <w:rPr>
      <w:rFonts w:ascii="Trebuchet MS" w:hAnsi="Trebuchet MS" w:cs="Times New Roman"/>
      <w:sz w:val="24"/>
      <w:szCs w:val="24"/>
    </w:rPr>
  </w:style>
  <w:style w:type="paragraph" w:styleId="Ballontekst">
    <w:name w:val="Balloon Text"/>
    <w:basedOn w:val="Standaard"/>
    <w:link w:val="BallontekstChar"/>
    <w:uiPriority w:val="99"/>
    <w:semiHidden/>
    <w:rsid w:val="000D418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3466B"/>
    <w:rPr>
      <w:rFonts w:cs="Times New Roman"/>
      <w:sz w:val="2"/>
    </w:rPr>
  </w:style>
  <w:style w:type="paragraph" w:styleId="Voettekst">
    <w:name w:val="footer"/>
    <w:basedOn w:val="Standaard"/>
    <w:link w:val="VoettekstChar"/>
    <w:uiPriority w:val="99"/>
    <w:rsid w:val="000F07AE"/>
    <w:pPr>
      <w:tabs>
        <w:tab w:val="center" w:pos="4536"/>
        <w:tab w:val="right" w:pos="9072"/>
      </w:tabs>
    </w:pPr>
    <w:rPr>
      <w:sz w:val="18"/>
      <w:szCs w:val="20"/>
    </w:rPr>
  </w:style>
  <w:style w:type="character" w:customStyle="1" w:styleId="VoettekstChar">
    <w:name w:val="Voettekst Char"/>
    <w:basedOn w:val="Standaardalinea-lettertype"/>
    <w:link w:val="Voettekst"/>
    <w:uiPriority w:val="99"/>
    <w:semiHidden/>
    <w:locked/>
    <w:rsid w:val="0043466B"/>
    <w:rPr>
      <w:rFonts w:ascii="Trebuchet MS" w:hAnsi="Trebuchet MS" w:cs="Times New Roman"/>
      <w:sz w:val="24"/>
      <w:szCs w:val="24"/>
    </w:rPr>
  </w:style>
  <w:style w:type="paragraph" w:styleId="Voetnoottekst">
    <w:name w:val="footnote text"/>
    <w:basedOn w:val="Standaard"/>
    <w:link w:val="VoetnoottekstChar"/>
    <w:uiPriority w:val="99"/>
    <w:semiHidden/>
    <w:rsid w:val="000F07AE"/>
    <w:rPr>
      <w:szCs w:val="20"/>
    </w:rPr>
  </w:style>
  <w:style w:type="character" w:customStyle="1" w:styleId="VoetnoottekstChar">
    <w:name w:val="Voetnoottekst Char"/>
    <w:basedOn w:val="Standaardalinea-lettertype"/>
    <w:link w:val="Voetnoottekst"/>
    <w:uiPriority w:val="99"/>
    <w:semiHidden/>
    <w:locked/>
    <w:rsid w:val="0043466B"/>
    <w:rPr>
      <w:rFonts w:ascii="Trebuchet MS" w:hAnsi="Trebuchet MS" w:cs="Times New Roman"/>
      <w:sz w:val="20"/>
      <w:szCs w:val="20"/>
    </w:rPr>
  </w:style>
  <w:style w:type="character" w:styleId="Voetnootmarkering">
    <w:name w:val="footnote reference"/>
    <w:basedOn w:val="Standaardalinea-lettertype"/>
    <w:uiPriority w:val="99"/>
    <w:semiHidden/>
    <w:rsid w:val="000F07AE"/>
    <w:rPr>
      <w:rFonts w:ascii="Univers" w:hAnsi="Univers" w:cs="Times New Roman"/>
      <w:sz w:val="18"/>
      <w:vertAlign w:val="superscript"/>
    </w:rPr>
  </w:style>
  <w:style w:type="character" w:styleId="Paginanummer">
    <w:name w:val="page number"/>
    <w:basedOn w:val="Standaardalinea-lettertype"/>
    <w:uiPriority w:val="99"/>
    <w:rsid w:val="000F07AE"/>
    <w:rPr>
      <w:rFonts w:ascii="Trebuchet MS" w:hAnsi="Trebuchet MS" w:cs="Times New Roman"/>
      <w:b/>
      <w:sz w:val="18"/>
    </w:rPr>
  </w:style>
  <w:style w:type="paragraph" w:styleId="Lijstalinea">
    <w:name w:val="List Paragraph"/>
    <w:basedOn w:val="Standaard"/>
    <w:uiPriority w:val="99"/>
    <w:qFormat/>
    <w:rsid w:val="00A222E4"/>
    <w:pPr>
      <w:spacing w:line="276" w:lineRule="auto"/>
      <w:ind w:left="720"/>
      <w:contextualSpacing/>
    </w:pPr>
    <w:rPr>
      <w:rFonts w:ascii="Calibri" w:hAnsi="Calibri"/>
      <w:sz w:val="22"/>
      <w:szCs w:val="22"/>
      <w:lang w:eastAsia="en-US"/>
    </w:rPr>
  </w:style>
  <w:style w:type="paragraph" w:styleId="Afzender">
    <w:name w:val="envelope return"/>
    <w:basedOn w:val="Standaard"/>
    <w:uiPriority w:val="99"/>
    <w:rsid w:val="000F07AE"/>
    <w:rPr>
      <w:szCs w:val="20"/>
    </w:rPr>
  </w:style>
  <w:style w:type="character" w:styleId="Hyperlink">
    <w:name w:val="Hyperlink"/>
    <w:basedOn w:val="Standaardalinea-lettertype"/>
    <w:uiPriority w:val="99"/>
    <w:rsid w:val="000F07AE"/>
    <w:rPr>
      <w:rFonts w:ascii="Trebuchet MS" w:hAnsi="Trebuchet MS" w:cs="Times New Roman"/>
      <w:color w:val="0000FF"/>
      <w:sz w:val="20"/>
      <w:u w:val="single"/>
    </w:rPr>
  </w:style>
  <w:style w:type="paragraph" w:styleId="Inhopg1">
    <w:name w:val="toc 1"/>
    <w:basedOn w:val="Standaard"/>
    <w:next w:val="Standaard"/>
    <w:autoRedefine/>
    <w:uiPriority w:val="99"/>
    <w:semiHidden/>
    <w:rsid w:val="00450209"/>
    <w:pPr>
      <w:tabs>
        <w:tab w:val="left" w:pos="386"/>
        <w:tab w:val="right" w:pos="8040"/>
      </w:tabs>
      <w:spacing w:before="60"/>
      <w:ind w:left="386" w:right="284" w:hanging="386"/>
    </w:pPr>
    <w:rPr>
      <w:rFonts w:ascii="Calibri" w:hAnsi="Calibri" w:cs="Calibri"/>
      <w:noProof/>
      <w:color w:val="000000"/>
      <w:szCs w:val="20"/>
    </w:rPr>
  </w:style>
  <w:style w:type="paragraph" w:styleId="Inhopg2">
    <w:name w:val="toc 2"/>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3">
    <w:name w:val="toc 3"/>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4">
    <w:name w:val="toc 4"/>
    <w:basedOn w:val="Standaard"/>
    <w:next w:val="Standaard"/>
    <w:autoRedefine/>
    <w:uiPriority w:val="99"/>
    <w:semiHidden/>
    <w:rsid w:val="000F07AE"/>
  </w:style>
  <w:style w:type="paragraph" w:styleId="Inhopg5">
    <w:name w:val="toc 5"/>
    <w:basedOn w:val="Standaard"/>
    <w:next w:val="Standaard"/>
    <w:autoRedefine/>
    <w:uiPriority w:val="99"/>
    <w:semiHidden/>
    <w:rsid w:val="000F07AE"/>
    <w:pPr>
      <w:ind w:left="800"/>
    </w:pPr>
  </w:style>
  <w:style w:type="paragraph" w:styleId="Inhopg6">
    <w:name w:val="toc 6"/>
    <w:basedOn w:val="Standaard"/>
    <w:next w:val="Standaard"/>
    <w:autoRedefine/>
    <w:uiPriority w:val="99"/>
    <w:semiHidden/>
    <w:rsid w:val="000F07AE"/>
    <w:pPr>
      <w:ind w:left="1000"/>
    </w:pPr>
  </w:style>
  <w:style w:type="paragraph" w:styleId="Inhopg7">
    <w:name w:val="toc 7"/>
    <w:basedOn w:val="Standaard"/>
    <w:next w:val="Standaard"/>
    <w:autoRedefine/>
    <w:uiPriority w:val="99"/>
    <w:semiHidden/>
    <w:rsid w:val="000F07AE"/>
    <w:pPr>
      <w:ind w:left="1200"/>
    </w:pPr>
  </w:style>
  <w:style w:type="paragraph" w:styleId="Inhopg8">
    <w:name w:val="toc 8"/>
    <w:basedOn w:val="Standaard"/>
    <w:next w:val="Standaard"/>
    <w:autoRedefine/>
    <w:uiPriority w:val="99"/>
    <w:semiHidden/>
    <w:rsid w:val="000F07AE"/>
    <w:pPr>
      <w:ind w:left="1400"/>
    </w:pPr>
  </w:style>
  <w:style w:type="paragraph" w:styleId="Inhopg9">
    <w:name w:val="toc 9"/>
    <w:basedOn w:val="Standaard"/>
    <w:next w:val="Standaard"/>
    <w:autoRedefine/>
    <w:uiPriority w:val="99"/>
    <w:semiHidden/>
    <w:rsid w:val="000F07AE"/>
    <w:pPr>
      <w:ind w:left="1600"/>
    </w:pPr>
  </w:style>
  <w:style w:type="paragraph" w:styleId="Lijst">
    <w:name w:val="List"/>
    <w:basedOn w:val="Standaard"/>
    <w:autoRedefine/>
    <w:uiPriority w:val="99"/>
    <w:rsid w:val="000F07AE"/>
  </w:style>
  <w:style w:type="paragraph" w:styleId="Lijst2">
    <w:name w:val="List 2"/>
    <w:basedOn w:val="Standaard"/>
    <w:autoRedefine/>
    <w:uiPriority w:val="99"/>
    <w:rsid w:val="000F07AE"/>
    <w:pPr>
      <w:numPr>
        <w:ilvl w:val="1"/>
        <w:numId w:val="9"/>
      </w:numPr>
    </w:pPr>
  </w:style>
  <w:style w:type="paragraph" w:styleId="Lijst3">
    <w:name w:val="List 3"/>
    <w:basedOn w:val="Standaard"/>
    <w:autoRedefine/>
    <w:uiPriority w:val="99"/>
    <w:rsid w:val="000F07AE"/>
    <w:pPr>
      <w:numPr>
        <w:ilvl w:val="2"/>
        <w:numId w:val="9"/>
      </w:numPr>
    </w:pPr>
  </w:style>
  <w:style w:type="paragraph" w:styleId="Lijstopsomteken">
    <w:name w:val="List Bullet"/>
    <w:basedOn w:val="Standaard"/>
    <w:autoRedefine/>
    <w:uiPriority w:val="99"/>
    <w:rsid w:val="000F07AE"/>
    <w:pPr>
      <w:numPr>
        <w:numId w:val="10"/>
      </w:numPr>
    </w:pPr>
  </w:style>
  <w:style w:type="paragraph" w:styleId="Lijstopsomteken2">
    <w:name w:val="List Bullet 2"/>
    <w:basedOn w:val="Standaard"/>
    <w:autoRedefine/>
    <w:uiPriority w:val="99"/>
    <w:rsid w:val="000F07AE"/>
    <w:pPr>
      <w:ind w:left="774"/>
    </w:pPr>
  </w:style>
  <w:style w:type="paragraph" w:styleId="Lijstopsomteken3">
    <w:name w:val="List Bullet 3"/>
    <w:basedOn w:val="Standaard"/>
    <w:autoRedefine/>
    <w:uiPriority w:val="99"/>
    <w:rsid w:val="000F07AE"/>
    <w:pPr>
      <w:numPr>
        <w:ilvl w:val="2"/>
        <w:numId w:val="11"/>
      </w:numPr>
    </w:pPr>
  </w:style>
  <w:style w:type="paragraph" w:styleId="Lijstopsomteken4">
    <w:name w:val="List Bullet 4"/>
    <w:basedOn w:val="Standaard"/>
    <w:autoRedefine/>
    <w:uiPriority w:val="99"/>
    <w:rsid w:val="000F07AE"/>
    <w:pPr>
      <w:numPr>
        <w:ilvl w:val="3"/>
        <w:numId w:val="11"/>
      </w:numPr>
    </w:pPr>
  </w:style>
  <w:style w:type="paragraph" w:styleId="Lijstnummering">
    <w:name w:val="List Number"/>
    <w:basedOn w:val="Standaard"/>
    <w:autoRedefine/>
    <w:uiPriority w:val="99"/>
    <w:rsid w:val="000F07AE"/>
    <w:pPr>
      <w:numPr>
        <w:numId w:val="12"/>
      </w:numPr>
    </w:pPr>
  </w:style>
  <w:style w:type="paragraph" w:styleId="Lijstnummering2">
    <w:name w:val="List Number 2"/>
    <w:basedOn w:val="Standaard"/>
    <w:autoRedefine/>
    <w:uiPriority w:val="99"/>
    <w:rsid w:val="000F07AE"/>
    <w:pPr>
      <w:numPr>
        <w:ilvl w:val="1"/>
        <w:numId w:val="13"/>
      </w:numPr>
    </w:pPr>
  </w:style>
  <w:style w:type="paragraph" w:styleId="Lijstnummering3">
    <w:name w:val="List Number 3"/>
    <w:basedOn w:val="Standaard"/>
    <w:autoRedefine/>
    <w:uiPriority w:val="99"/>
    <w:rsid w:val="000F07AE"/>
    <w:pPr>
      <w:numPr>
        <w:ilvl w:val="2"/>
        <w:numId w:val="13"/>
      </w:numPr>
    </w:pPr>
  </w:style>
  <w:style w:type="paragraph" w:styleId="Titel">
    <w:name w:val="Title"/>
    <w:basedOn w:val="Standaard"/>
    <w:next w:val="Standaard"/>
    <w:link w:val="TitelChar"/>
    <w:uiPriority w:val="99"/>
    <w:qFormat/>
    <w:rsid w:val="000F07AE"/>
    <w:pPr>
      <w:spacing w:after="200"/>
      <w:outlineLvl w:val="0"/>
    </w:pPr>
    <w:rPr>
      <w:rFonts w:cs="Arial"/>
      <w:b/>
      <w:bCs/>
      <w:kern w:val="28"/>
      <w:sz w:val="24"/>
      <w:szCs w:val="32"/>
    </w:rPr>
  </w:style>
  <w:style w:type="character" w:customStyle="1" w:styleId="TitelChar">
    <w:name w:val="Titel Char"/>
    <w:basedOn w:val="Standaardalinea-lettertype"/>
    <w:link w:val="Titel"/>
    <w:uiPriority w:val="99"/>
    <w:locked/>
    <w:rsid w:val="0043466B"/>
    <w:rPr>
      <w:rFonts w:ascii="Cambria" w:hAnsi="Cambria" w:cs="Times New Roman"/>
      <w:b/>
      <w:bCs/>
      <w:kern w:val="28"/>
      <w:sz w:val="32"/>
      <w:szCs w:val="32"/>
    </w:rPr>
  </w:style>
  <w:style w:type="character" w:styleId="GevolgdeHyperlink">
    <w:name w:val="FollowedHyperlink"/>
    <w:basedOn w:val="Standaardalinea-lettertype"/>
    <w:uiPriority w:val="99"/>
    <w:rsid w:val="00F95812"/>
    <w:rPr>
      <w:rFonts w:cs="Times New Roman"/>
      <w:color w:val="800080"/>
      <w:u w:val="single"/>
    </w:rPr>
  </w:style>
  <w:style w:type="paragraph" w:customStyle="1" w:styleId="Body1">
    <w:name w:val="Body 1"/>
    <w:uiPriority w:val="99"/>
    <w:rsid w:val="006C58EB"/>
    <w:rPr>
      <w:rFonts w:ascii="Helvetica" w:hAnsi="Helvetica"/>
      <w:color w:val="000000"/>
      <w:sz w:val="24"/>
      <w:szCs w:val="20"/>
      <w:lang w:val="en-US"/>
    </w:rPr>
  </w:style>
  <w:style w:type="paragraph" w:customStyle="1" w:styleId="Standaard1">
    <w:name w:val="Standaard1"/>
    <w:uiPriority w:val="99"/>
    <w:rsid w:val="00EB496A"/>
    <w:rPr>
      <w:rFonts w:ascii="Trebuchet MS" w:hAnsi="Trebuchet MS"/>
      <w:noProof/>
      <w:color w:val="000000"/>
      <w:sz w:val="20"/>
      <w:szCs w:val="20"/>
    </w:rPr>
  </w:style>
  <w:style w:type="character" w:customStyle="1" w:styleId="Zwaar1">
    <w:name w:val="Zwaar1"/>
    <w:uiPriority w:val="99"/>
    <w:rsid w:val="00EB496A"/>
    <w:rPr>
      <w:rFonts w:ascii="Lucida Grande" w:hAnsi="Lucida Grande"/>
      <w:b/>
      <w:color w:val="000000"/>
      <w:sz w:val="20"/>
    </w:rPr>
  </w:style>
  <w:style w:type="paragraph" w:customStyle="1" w:styleId="Kop21">
    <w:name w:val="Kop 21"/>
    <w:next w:val="Standaard1"/>
    <w:uiPriority w:val="99"/>
    <w:rsid w:val="00EB496A"/>
    <w:pPr>
      <w:widowControl w:val="0"/>
      <w:suppressAutoHyphens/>
      <w:outlineLvl w:val="1"/>
    </w:pPr>
    <w:rPr>
      <w:rFonts w:ascii="Lucida Grande" w:hAnsi="Lucida Grande"/>
      <w:noProof/>
      <w:color w:val="000000"/>
      <w:sz w:val="20"/>
      <w:szCs w:val="20"/>
    </w:rPr>
  </w:style>
  <w:style w:type="paragraph" w:customStyle="1" w:styleId="Tekstzonderopmaak1">
    <w:name w:val="Tekst zonder opmaak1"/>
    <w:uiPriority w:val="99"/>
    <w:rsid w:val="00EB496A"/>
    <w:rPr>
      <w:rFonts w:ascii="Lucida Grande" w:hAnsi="Lucida Grande"/>
      <w:noProof/>
      <w:color w:val="000000"/>
      <w:sz w:val="21"/>
      <w:szCs w:val="20"/>
      <w:lang w:val="en-US"/>
    </w:rPr>
  </w:style>
  <w:style w:type="paragraph" w:customStyle="1" w:styleId="Vrijevorm">
    <w:name w:val="Vrije vorm"/>
    <w:rsid w:val="00F536C7"/>
    <w:rPr>
      <w:noProof/>
      <w:color w:val="000000"/>
      <w:sz w:val="20"/>
      <w:szCs w:val="20"/>
    </w:rPr>
  </w:style>
  <w:style w:type="paragraph" w:customStyle="1" w:styleId="Kop11">
    <w:name w:val="Kop 11"/>
    <w:next w:val="Standaard1"/>
    <w:uiPriority w:val="99"/>
    <w:rsid w:val="00BA7C65"/>
    <w:pPr>
      <w:keepNext/>
      <w:spacing w:after="200"/>
      <w:outlineLvl w:val="0"/>
    </w:pPr>
    <w:rPr>
      <w:rFonts w:ascii="Lucida Grande" w:hAnsi="Lucida Grande"/>
      <w:noProof/>
      <w:color w:val="000000"/>
      <w:kern w:val="32"/>
      <w:sz w:val="20"/>
      <w:szCs w:val="20"/>
    </w:rPr>
  </w:style>
  <w:style w:type="paragraph" w:customStyle="1" w:styleId="Default">
    <w:name w:val="Default"/>
    <w:rsid w:val="00333503"/>
    <w:pPr>
      <w:autoSpaceDE w:val="0"/>
      <w:autoSpaceDN w:val="0"/>
      <w:adjustRightInd w:val="0"/>
    </w:pPr>
    <w:rPr>
      <w:rFonts w:ascii="Arial" w:hAnsi="Arial" w:cs="Arial"/>
      <w:color w:val="000000"/>
      <w:sz w:val="24"/>
      <w:szCs w:val="24"/>
    </w:rPr>
  </w:style>
  <w:style w:type="paragraph" w:customStyle="1" w:styleId="Lijstalinea2">
    <w:name w:val="Lijstalinea2"/>
    <w:basedOn w:val="Standaard"/>
    <w:uiPriority w:val="99"/>
    <w:rsid w:val="00B03D95"/>
    <w:pPr>
      <w:ind w:left="720"/>
    </w:pPr>
    <w:rPr>
      <w:rFonts w:ascii="Book Antiqua" w:hAnsi="Book Antiqua" w:cs="Book Antiqua"/>
      <w:sz w:val="22"/>
      <w:szCs w:val="22"/>
      <w:lang w:eastAsia="en-US"/>
    </w:rPr>
  </w:style>
  <w:style w:type="paragraph" w:customStyle="1" w:styleId="Lijstalinea3">
    <w:name w:val="Lijstalinea3"/>
    <w:basedOn w:val="Standaard"/>
    <w:rsid w:val="008720D1"/>
    <w:pPr>
      <w:ind w:left="720"/>
    </w:pPr>
    <w:rPr>
      <w:rFonts w:ascii="Book Antiqua" w:eastAsia="Calibri" w:hAnsi="Book Antiqua" w:cs="Book Antiqua"/>
      <w:sz w:val="22"/>
      <w:szCs w:val="22"/>
      <w:lang w:eastAsia="en-US"/>
    </w:rPr>
  </w:style>
  <w:style w:type="paragraph" w:customStyle="1" w:styleId="Hoofdstuktitel">
    <w:name w:val="Hoofdstuktitel"/>
    <w:next w:val="Standaard"/>
    <w:rsid w:val="00B60CD3"/>
    <w:pPr>
      <w:widowControl w:val="0"/>
      <w:suppressAutoHyphens/>
      <w:outlineLvl w:val="0"/>
    </w:pPr>
    <w:rPr>
      <w:rFonts w:ascii="Calibri Bold" w:eastAsia="ヒラギノ角ゴ Pro W3" w:hAnsi="Calibri Bold"/>
      <w:color w:val="000000"/>
      <w:kern w:val="32"/>
      <w:sz w:val="28"/>
      <w:szCs w:val="20"/>
    </w:rPr>
  </w:style>
  <w:style w:type="paragraph" w:styleId="Revisie">
    <w:name w:val="Revision"/>
    <w:hidden/>
    <w:uiPriority w:val="99"/>
    <w:semiHidden/>
    <w:rsid w:val="00224333"/>
    <w:rPr>
      <w:rFonts w:ascii="Trebuchet MS" w:hAnsi="Trebuchet MS"/>
      <w:sz w:val="20"/>
      <w:szCs w:val="24"/>
    </w:rPr>
  </w:style>
  <w:style w:type="character" w:styleId="Verwijzingopmerking">
    <w:name w:val="annotation reference"/>
    <w:basedOn w:val="Standaardalinea-lettertype"/>
    <w:uiPriority w:val="99"/>
    <w:semiHidden/>
    <w:unhideWhenUsed/>
    <w:rsid w:val="00224333"/>
    <w:rPr>
      <w:sz w:val="16"/>
      <w:szCs w:val="16"/>
    </w:rPr>
  </w:style>
  <w:style w:type="paragraph" w:styleId="Tekstopmerking">
    <w:name w:val="annotation text"/>
    <w:basedOn w:val="Standaard"/>
    <w:link w:val="TekstopmerkingChar"/>
    <w:uiPriority w:val="99"/>
    <w:semiHidden/>
    <w:unhideWhenUsed/>
    <w:rsid w:val="00224333"/>
    <w:rPr>
      <w:szCs w:val="20"/>
    </w:rPr>
  </w:style>
  <w:style w:type="character" w:customStyle="1" w:styleId="TekstopmerkingChar">
    <w:name w:val="Tekst opmerking Char"/>
    <w:basedOn w:val="Standaardalinea-lettertype"/>
    <w:link w:val="Tekstopmerking"/>
    <w:uiPriority w:val="99"/>
    <w:semiHidden/>
    <w:rsid w:val="00224333"/>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224333"/>
    <w:rPr>
      <w:b/>
      <w:bCs/>
    </w:rPr>
  </w:style>
  <w:style w:type="character" w:customStyle="1" w:styleId="OnderwerpvanopmerkingChar">
    <w:name w:val="Onderwerp van opmerking Char"/>
    <w:basedOn w:val="TekstopmerkingChar"/>
    <w:link w:val="Onderwerpvanopmerking"/>
    <w:uiPriority w:val="99"/>
    <w:semiHidden/>
    <w:rsid w:val="00224333"/>
    <w:rPr>
      <w:rFonts w:ascii="Trebuchet MS" w:hAnsi="Trebuchet MS"/>
      <w:b/>
      <w:bCs/>
      <w:sz w:val="20"/>
      <w:szCs w:val="20"/>
    </w:rPr>
  </w:style>
  <w:style w:type="character" w:customStyle="1" w:styleId="apple-converted-space">
    <w:name w:val="apple-converted-space"/>
    <w:basedOn w:val="Standaardalinea-lettertype"/>
    <w:rsid w:val="00A000D3"/>
  </w:style>
  <w:style w:type="paragraph" w:styleId="Geenafstand">
    <w:name w:val="No Spacing"/>
    <w:link w:val="GeenafstandChar"/>
    <w:uiPriority w:val="1"/>
    <w:qFormat/>
    <w:rsid w:val="00CB014C"/>
    <w:rPr>
      <w:rFonts w:asciiTheme="minorHAnsi" w:eastAsiaTheme="minorEastAsia" w:hAnsiTheme="minorHAnsi" w:cstheme="minorBidi"/>
      <w:lang w:eastAsia="en-US"/>
    </w:rPr>
  </w:style>
  <w:style w:type="character" w:customStyle="1" w:styleId="GeenafstandChar">
    <w:name w:val="Geen afstand Char"/>
    <w:basedOn w:val="Standaardalinea-lettertype"/>
    <w:link w:val="Geenafstand"/>
    <w:uiPriority w:val="1"/>
    <w:rsid w:val="00CB014C"/>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0F07AE"/>
    <w:rPr>
      <w:rFonts w:ascii="Trebuchet MS" w:hAnsi="Trebuchet MS"/>
      <w:sz w:val="20"/>
      <w:szCs w:val="24"/>
    </w:rPr>
  </w:style>
  <w:style w:type="paragraph" w:styleId="Kop1">
    <w:name w:val="heading 1"/>
    <w:basedOn w:val="Standaard"/>
    <w:next w:val="Standaard"/>
    <w:link w:val="Kop1Char"/>
    <w:autoRedefine/>
    <w:uiPriority w:val="99"/>
    <w:qFormat/>
    <w:rsid w:val="009228B2"/>
    <w:pPr>
      <w:widowControl w:val="0"/>
      <w:suppressAutoHyphens/>
      <w:outlineLvl w:val="0"/>
    </w:pPr>
    <w:rPr>
      <w:rFonts w:asciiTheme="minorHAnsi" w:hAnsiTheme="minorHAnsi" w:cs="Calibri"/>
      <w:bCs/>
      <w:kern w:val="32"/>
      <w:szCs w:val="20"/>
    </w:rPr>
  </w:style>
  <w:style w:type="paragraph" w:styleId="Kop2">
    <w:name w:val="heading 2"/>
    <w:basedOn w:val="Standaard"/>
    <w:next w:val="Standaard"/>
    <w:link w:val="Kop2Char"/>
    <w:autoRedefine/>
    <w:uiPriority w:val="99"/>
    <w:qFormat/>
    <w:rsid w:val="00645DD7"/>
    <w:pPr>
      <w:widowControl w:val="0"/>
      <w:numPr>
        <w:ilvl w:val="1"/>
        <w:numId w:val="19"/>
      </w:numPr>
      <w:suppressAutoHyphens/>
      <w:outlineLvl w:val="1"/>
    </w:pPr>
    <w:rPr>
      <w:rFonts w:ascii="Calibri" w:hAnsi="Calibri" w:cs="Calibri"/>
      <w:iCs/>
      <w:color w:val="000000"/>
      <w:szCs w:val="20"/>
    </w:rPr>
  </w:style>
  <w:style w:type="paragraph" w:styleId="Kop3">
    <w:name w:val="heading 3"/>
    <w:basedOn w:val="Standaard"/>
    <w:next w:val="Standaard"/>
    <w:link w:val="Kop3Char"/>
    <w:autoRedefine/>
    <w:uiPriority w:val="99"/>
    <w:qFormat/>
    <w:rsid w:val="000F07AE"/>
    <w:pPr>
      <w:keepNext/>
      <w:numPr>
        <w:ilvl w:val="2"/>
        <w:numId w:val="8"/>
      </w:numPr>
      <w:spacing w:before="200"/>
      <w:outlineLvl w:val="2"/>
    </w:pPr>
    <w:rPr>
      <w:rFonts w:cs="Arial"/>
      <w:bCs/>
      <w:szCs w:val="26"/>
    </w:rPr>
  </w:style>
  <w:style w:type="paragraph" w:styleId="Kop4">
    <w:name w:val="heading 4"/>
    <w:basedOn w:val="Standaard"/>
    <w:next w:val="Standaard"/>
    <w:link w:val="Kop4Char"/>
    <w:autoRedefine/>
    <w:uiPriority w:val="99"/>
    <w:qFormat/>
    <w:rsid w:val="000F07AE"/>
    <w:pPr>
      <w:keepNext/>
      <w:numPr>
        <w:ilvl w:val="3"/>
        <w:numId w:val="8"/>
      </w:numPr>
      <w:spacing w:before="200"/>
      <w:outlineLvl w:val="3"/>
    </w:pPr>
    <w:rPr>
      <w:bCs/>
      <w:szCs w:val="28"/>
    </w:rPr>
  </w:style>
  <w:style w:type="paragraph" w:styleId="Kop5">
    <w:name w:val="heading 5"/>
    <w:basedOn w:val="Standaard"/>
    <w:next w:val="Standaard"/>
    <w:link w:val="Kop5Char"/>
    <w:autoRedefine/>
    <w:uiPriority w:val="99"/>
    <w:qFormat/>
    <w:rsid w:val="000F07AE"/>
    <w:pPr>
      <w:numPr>
        <w:ilvl w:val="4"/>
        <w:numId w:val="8"/>
      </w:numPr>
      <w:spacing w:before="200"/>
      <w:outlineLvl w:val="4"/>
    </w:pPr>
    <w:rPr>
      <w:bCs/>
      <w:iCs/>
      <w:szCs w:val="26"/>
    </w:rPr>
  </w:style>
  <w:style w:type="paragraph" w:styleId="Kop6">
    <w:name w:val="heading 6"/>
    <w:basedOn w:val="Standaard"/>
    <w:next w:val="Standaard"/>
    <w:link w:val="Kop6Char"/>
    <w:autoRedefine/>
    <w:uiPriority w:val="99"/>
    <w:qFormat/>
    <w:rsid w:val="000F07AE"/>
    <w:pPr>
      <w:numPr>
        <w:ilvl w:val="5"/>
        <w:numId w:val="8"/>
      </w:numPr>
      <w:spacing w:before="200"/>
      <w:outlineLvl w:val="5"/>
    </w:pPr>
    <w:rPr>
      <w:bCs/>
      <w:szCs w:val="22"/>
    </w:rPr>
  </w:style>
  <w:style w:type="paragraph" w:styleId="Kop7">
    <w:name w:val="heading 7"/>
    <w:basedOn w:val="Standaard"/>
    <w:next w:val="Standaard"/>
    <w:link w:val="Kop7Char"/>
    <w:uiPriority w:val="99"/>
    <w:qFormat/>
    <w:rsid w:val="000F07AE"/>
    <w:pPr>
      <w:numPr>
        <w:ilvl w:val="6"/>
        <w:numId w:val="8"/>
      </w:numPr>
      <w:spacing w:before="240" w:after="60"/>
      <w:outlineLvl w:val="6"/>
    </w:pPr>
  </w:style>
  <w:style w:type="paragraph" w:styleId="Kop8">
    <w:name w:val="heading 8"/>
    <w:basedOn w:val="Standaard"/>
    <w:next w:val="Standaard"/>
    <w:link w:val="Kop8Char"/>
    <w:uiPriority w:val="99"/>
    <w:qFormat/>
    <w:rsid w:val="000F07AE"/>
    <w:pPr>
      <w:numPr>
        <w:ilvl w:val="7"/>
        <w:numId w:val="8"/>
      </w:numPr>
      <w:spacing w:before="240" w:after="60"/>
      <w:outlineLvl w:val="7"/>
    </w:pPr>
    <w:rPr>
      <w:iCs/>
    </w:rPr>
  </w:style>
  <w:style w:type="paragraph" w:styleId="Kop9">
    <w:name w:val="heading 9"/>
    <w:basedOn w:val="Standaard"/>
    <w:next w:val="Standaard"/>
    <w:link w:val="Kop9Char"/>
    <w:uiPriority w:val="99"/>
    <w:qFormat/>
    <w:rsid w:val="000F07AE"/>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228B2"/>
    <w:rPr>
      <w:rFonts w:asciiTheme="minorHAnsi" w:hAnsiTheme="minorHAnsi" w:cs="Calibri"/>
      <w:bCs/>
      <w:kern w:val="32"/>
      <w:sz w:val="20"/>
      <w:szCs w:val="20"/>
    </w:rPr>
  </w:style>
  <w:style w:type="character" w:customStyle="1" w:styleId="Kop2Char">
    <w:name w:val="Kop 2 Char"/>
    <w:basedOn w:val="Standaardalinea-lettertype"/>
    <w:link w:val="Kop2"/>
    <w:uiPriority w:val="99"/>
    <w:locked/>
    <w:rsid w:val="00645DD7"/>
    <w:rPr>
      <w:rFonts w:ascii="Calibri" w:hAnsi="Calibri" w:cs="Calibri"/>
      <w:iCs/>
      <w:color w:val="000000"/>
      <w:sz w:val="20"/>
      <w:szCs w:val="20"/>
    </w:rPr>
  </w:style>
  <w:style w:type="character" w:customStyle="1" w:styleId="Kop3Char">
    <w:name w:val="Kop 3 Char"/>
    <w:basedOn w:val="Standaardalinea-lettertype"/>
    <w:link w:val="Kop3"/>
    <w:uiPriority w:val="99"/>
    <w:locked/>
    <w:rsid w:val="0043466B"/>
    <w:rPr>
      <w:rFonts w:ascii="Trebuchet MS" w:hAnsi="Trebuchet MS" w:cs="Arial"/>
      <w:bCs/>
      <w:sz w:val="20"/>
      <w:szCs w:val="26"/>
    </w:rPr>
  </w:style>
  <w:style w:type="character" w:customStyle="1" w:styleId="Kop4Char">
    <w:name w:val="Kop 4 Char"/>
    <w:basedOn w:val="Standaardalinea-lettertype"/>
    <w:link w:val="Kop4"/>
    <w:uiPriority w:val="99"/>
    <w:locked/>
    <w:rsid w:val="0043466B"/>
    <w:rPr>
      <w:rFonts w:ascii="Trebuchet MS" w:hAnsi="Trebuchet MS"/>
      <w:bCs/>
      <w:sz w:val="20"/>
      <w:szCs w:val="28"/>
    </w:rPr>
  </w:style>
  <w:style w:type="character" w:customStyle="1" w:styleId="Kop5Char">
    <w:name w:val="Kop 5 Char"/>
    <w:basedOn w:val="Standaardalinea-lettertype"/>
    <w:link w:val="Kop5"/>
    <w:uiPriority w:val="99"/>
    <w:locked/>
    <w:rsid w:val="0043466B"/>
    <w:rPr>
      <w:rFonts w:ascii="Trebuchet MS" w:hAnsi="Trebuchet MS"/>
      <w:bCs/>
      <w:iCs/>
      <w:sz w:val="20"/>
      <w:szCs w:val="26"/>
    </w:rPr>
  </w:style>
  <w:style w:type="character" w:customStyle="1" w:styleId="Kop6Char">
    <w:name w:val="Kop 6 Char"/>
    <w:basedOn w:val="Standaardalinea-lettertype"/>
    <w:link w:val="Kop6"/>
    <w:uiPriority w:val="99"/>
    <w:locked/>
    <w:rsid w:val="0043466B"/>
    <w:rPr>
      <w:rFonts w:ascii="Trebuchet MS" w:hAnsi="Trebuchet MS"/>
      <w:bCs/>
      <w:sz w:val="20"/>
    </w:rPr>
  </w:style>
  <w:style w:type="character" w:customStyle="1" w:styleId="Kop7Char">
    <w:name w:val="Kop 7 Char"/>
    <w:basedOn w:val="Standaardalinea-lettertype"/>
    <w:link w:val="Kop7"/>
    <w:uiPriority w:val="99"/>
    <w:locked/>
    <w:rsid w:val="0043466B"/>
    <w:rPr>
      <w:rFonts w:ascii="Trebuchet MS" w:hAnsi="Trebuchet MS"/>
      <w:sz w:val="20"/>
      <w:szCs w:val="24"/>
    </w:rPr>
  </w:style>
  <w:style w:type="character" w:customStyle="1" w:styleId="Kop8Char">
    <w:name w:val="Kop 8 Char"/>
    <w:basedOn w:val="Standaardalinea-lettertype"/>
    <w:link w:val="Kop8"/>
    <w:uiPriority w:val="99"/>
    <w:locked/>
    <w:rsid w:val="0043466B"/>
    <w:rPr>
      <w:rFonts w:ascii="Trebuchet MS" w:hAnsi="Trebuchet MS"/>
      <w:iCs/>
      <w:sz w:val="20"/>
      <w:szCs w:val="24"/>
    </w:rPr>
  </w:style>
  <w:style w:type="character" w:customStyle="1" w:styleId="Kop9Char">
    <w:name w:val="Kop 9 Char"/>
    <w:basedOn w:val="Standaardalinea-lettertype"/>
    <w:link w:val="Kop9"/>
    <w:uiPriority w:val="99"/>
    <w:locked/>
    <w:rsid w:val="0043466B"/>
    <w:rPr>
      <w:rFonts w:ascii="Trebuchet MS" w:hAnsi="Trebuchet MS" w:cs="Arial"/>
      <w:sz w:val="20"/>
    </w:rPr>
  </w:style>
  <w:style w:type="character" w:styleId="Zwaar">
    <w:name w:val="Strong"/>
    <w:basedOn w:val="Standaardalinea-lettertype"/>
    <w:uiPriority w:val="22"/>
    <w:qFormat/>
    <w:rsid w:val="00B864C4"/>
    <w:rPr>
      <w:rFonts w:cs="Times New Roman"/>
      <w:b/>
    </w:rPr>
  </w:style>
  <w:style w:type="paragraph" w:styleId="Normaalweb">
    <w:name w:val="Normal (Web)"/>
    <w:basedOn w:val="Standaard"/>
    <w:uiPriority w:val="99"/>
    <w:rsid w:val="0048361E"/>
    <w:pPr>
      <w:spacing w:before="100" w:beforeAutospacing="1" w:after="119"/>
    </w:pPr>
  </w:style>
  <w:style w:type="paragraph" w:styleId="Koptekst">
    <w:name w:val="header"/>
    <w:basedOn w:val="Standaard"/>
    <w:link w:val="KoptekstChar"/>
    <w:rsid w:val="000F07AE"/>
    <w:pPr>
      <w:tabs>
        <w:tab w:val="center" w:pos="4703"/>
        <w:tab w:val="right" w:pos="9406"/>
      </w:tabs>
    </w:pPr>
  </w:style>
  <w:style w:type="character" w:customStyle="1" w:styleId="KoptekstChar">
    <w:name w:val="Koptekst Char"/>
    <w:basedOn w:val="Standaardalinea-lettertype"/>
    <w:link w:val="Koptekst"/>
    <w:locked/>
    <w:rsid w:val="0043466B"/>
    <w:rPr>
      <w:rFonts w:ascii="Trebuchet MS" w:hAnsi="Trebuchet MS" w:cs="Times New Roman"/>
      <w:sz w:val="24"/>
      <w:szCs w:val="24"/>
    </w:rPr>
  </w:style>
  <w:style w:type="paragraph" w:customStyle="1" w:styleId="Lijstalinea1">
    <w:name w:val="Lijstalinea1"/>
    <w:basedOn w:val="Standaard"/>
    <w:uiPriority w:val="99"/>
    <w:rsid w:val="0048361E"/>
    <w:pPr>
      <w:ind w:left="720"/>
    </w:pPr>
    <w:rPr>
      <w:rFonts w:ascii="Book Antiqua" w:hAnsi="Book Antiqua" w:cs="Book Antiqua"/>
      <w:sz w:val="22"/>
      <w:szCs w:val="22"/>
      <w:lang w:eastAsia="en-US"/>
    </w:rPr>
  </w:style>
  <w:style w:type="character" w:styleId="Nadruk">
    <w:name w:val="Emphasis"/>
    <w:basedOn w:val="Standaardalinea-lettertype"/>
    <w:qFormat/>
    <w:rsid w:val="0048361E"/>
    <w:rPr>
      <w:rFonts w:cs="Times New Roman"/>
      <w:i/>
    </w:rPr>
  </w:style>
  <w:style w:type="table" w:styleId="Tabelraster">
    <w:name w:val="Table Grid"/>
    <w:basedOn w:val="Standaardtabel"/>
    <w:uiPriority w:val="99"/>
    <w:rsid w:val="004836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3070F8"/>
    <w:rPr>
      <w:i/>
      <w:iCs/>
    </w:rPr>
  </w:style>
  <w:style w:type="character" w:customStyle="1" w:styleId="PlattetekstChar">
    <w:name w:val="Platte tekst Char"/>
    <w:basedOn w:val="Standaardalinea-lettertype"/>
    <w:link w:val="Plattetekst"/>
    <w:uiPriority w:val="99"/>
    <w:semiHidden/>
    <w:locked/>
    <w:rsid w:val="0043466B"/>
    <w:rPr>
      <w:rFonts w:ascii="Trebuchet MS" w:hAnsi="Trebuchet MS" w:cs="Times New Roman"/>
      <w:sz w:val="24"/>
      <w:szCs w:val="24"/>
    </w:rPr>
  </w:style>
  <w:style w:type="paragraph" w:styleId="Ballontekst">
    <w:name w:val="Balloon Text"/>
    <w:basedOn w:val="Standaard"/>
    <w:link w:val="BallontekstChar"/>
    <w:uiPriority w:val="99"/>
    <w:semiHidden/>
    <w:rsid w:val="000D418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3466B"/>
    <w:rPr>
      <w:rFonts w:cs="Times New Roman"/>
      <w:sz w:val="2"/>
    </w:rPr>
  </w:style>
  <w:style w:type="paragraph" w:styleId="Voettekst">
    <w:name w:val="footer"/>
    <w:basedOn w:val="Standaard"/>
    <w:link w:val="VoettekstChar"/>
    <w:uiPriority w:val="99"/>
    <w:rsid w:val="000F07AE"/>
    <w:pPr>
      <w:tabs>
        <w:tab w:val="center" w:pos="4536"/>
        <w:tab w:val="right" w:pos="9072"/>
      </w:tabs>
    </w:pPr>
    <w:rPr>
      <w:sz w:val="18"/>
      <w:szCs w:val="20"/>
    </w:rPr>
  </w:style>
  <w:style w:type="character" w:customStyle="1" w:styleId="VoettekstChar">
    <w:name w:val="Voettekst Char"/>
    <w:basedOn w:val="Standaardalinea-lettertype"/>
    <w:link w:val="Voettekst"/>
    <w:uiPriority w:val="99"/>
    <w:semiHidden/>
    <w:locked/>
    <w:rsid w:val="0043466B"/>
    <w:rPr>
      <w:rFonts w:ascii="Trebuchet MS" w:hAnsi="Trebuchet MS" w:cs="Times New Roman"/>
      <w:sz w:val="24"/>
      <w:szCs w:val="24"/>
    </w:rPr>
  </w:style>
  <w:style w:type="paragraph" w:styleId="Voetnoottekst">
    <w:name w:val="footnote text"/>
    <w:basedOn w:val="Standaard"/>
    <w:link w:val="VoetnoottekstChar"/>
    <w:uiPriority w:val="99"/>
    <w:semiHidden/>
    <w:rsid w:val="000F07AE"/>
    <w:rPr>
      <w:szCs w:val="20"/>
    </w:rPr>
  </w:style>
  <w:style w:type="character" w:customStyle="1" w:styleId="VoetnoottekstChar">
    <w:name w:val="Voetnoottekst Char"/>
    <w:basedOn w:val="Standaardalinea-lettertype"/>
    <w:link w:val="Voetnoottekst"/>
    <w:uiPriority w:val="99"/>
    <w:semiHidden/>
    <w:locked/>
    <w:rsid w:val="0043466B"/>
    <w:rPr>
      <w:rFonts w:ascii="Trebuchet MS" w:hAnsi="Trebuchet MS" w:cs="Times New Roman"/>
      <w:sz w:val="20"/>
      <w:szCs w:val="20"/>
    </w:rPr>
  </w:style>
  <w:style w:type="character" w:styleId="Voetnootmarkering">
    <w:name w:val="footnote reference"/>
    <w:basedOn w:val="Standaardalinea-lettertype"/>
    <w:uiPriority w:val="99"/>
    <w:semiHidden/>
    <w:rsid w:val="000F07AE"/>
    <w:rPr>
      <w:rFonts w:ascii="Univers" w:hAnsi="Univers" w:cs="Times New Roman"/>
      <w:sz w:val="18"/>
      <w:vertAlign w:val="superscript"/>
    </w:rPr>
  </w:style>
  <w:style w:type="character" w:styleId="Paginanummer">
    <w:name w:val="page number"/>
    <w:basedOn w:val="Standaardalinea-lettertype"/>
    <w:uiPriority w:val="99"/>
    <w:rsid w:val="000F07AE"/>
    <w:rPr>
      <w:rFonts w:ascii="Trebuchet MS" w:hAnsi="Trebuchet MS" w:cs="Times New Roman"/>
      <w:b/>
      <w:sz w:val="18"/>
    </w:rPr>
  </w:style>
  <w:style w:type="paragraph" w:styleId="Lijstalinea">
    <w:name w:val="List Paragraph"/>
    <w:basedOn w:val="Standaard"/>
    <w:uiPriority w:val="99"/>
    <w:qFormat/>
    <w:rsid w:val="00A222E4"/>
    <w:pPr>
      <w:spacing w:line="276" w:lineRule="auto"/>
      <w:ind w:left="720"/>
      <w:contextualSpacing/>
    </w:pPr>
    <w:rPr>
      <w:rFonts w:ascii="Calibri" w:hAnsi="Calibri"/>
      <w:sz w:val="22"/>
      <w:szCs w:val="22"/>
      <w:lang w:eastAsia="en-US"/>
    </w:rPr>
  </w:style>
  <w:style w:type="paragraph" w:styleId="Afzender">
    <w:name w:val="envelope return"/>
    <w:basedOn w:val="Standaard"/>
    <w:uiPriority w:val="99"/>
    <w:rsid w:val="000F07AE"/>
    <w:rPr>
      <w:szCs w:val="20"/>
    </w:rPr>
  </w:style>
  <w:style w:type="character" w:styleId="Hyperlink">
    <w:name w:val="Hyperlink"/>
    <w:basedOn w:val="Standaardalinea-lettertype"/>
    <w:uiPriority w:val="99"/>
    <w:rsid w:val="000F07AE"/>
    <w:rPr>
      <w:rFonts w:ascii="Trebuchet MS" w:hAnsi="Trebuchet MS" w:cs="Times New Roman"/>
      <w:color w:val="0000FF"/>
      <w:sz w:val="20"/>
      <w:u w:val="single"/>
    </w:rPr>
  </w:style>
  <w:style w:type="paragraph" w:styleId="Inhopg1">
    <w:name w:val="toc 1"/>
    <w:basedOn w:val="Standaard"/>
    <w:next w:val="Standaard"/>
    <w:autoRedefine/>
    <w:uiPriority w:val="99"/>
    <w:semiHidden/>
    <w:rsid w:val="00450209"/>
    <w:pPr>
      <w:tabs>
        <w:tab w:val="left" w:pos="386"/>
        <w:tab w:val="right" w:pos="8040"/>
      </w:tabs>
      <w:spacing w:before="60"/>
      <w:ind w:left="386" w:right="284" w:hanging="386"/>
    </w:pPr>
    <w:rPr>
      <w:rFonts w:ascii="Calibri" w:hAnsi="Calibri" w:cs="Calibri"/>
      <w:noProof/>
      <w:color w:val="000000"/>
      <w:szCs w:val="20"/>
    </w:rPr>
  </w:style>
  <w:style w:type="paragraph" w:styleId="Inhopg2">
    <w:name w:val="toc 2"/>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3">
    <w:name w:val="toc 3"/>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4">
    <w:name w:val="toc 4"/>
    <w:basedOn w:val="Standaard"/>
    <w:next w:val="Standaard"/>
    <w:autoRedefine/>
    <w:uiPriority w:val="99"/>
    <w:semiHidden/>
    <w:rsid w:val="000F07AE"/>
  </w:style>
  <w:style w:type="paragraph" w:styleId="Inhopg5">
    <w:name w:val="toc 5"/>
    <w:basedOn w:val="Standaard"/>
    <w:next w:val="Standaard"/>
    <w:autoRedefine/>
    <w:uiPriority w:val="99"/>
    <w:semiHidden/>
    <w:rsid w:val="000F07AE"/>
    <w:pPr>
      <w:ind w:left="800"/>
    </w:pPr>
  </w:style>
  <w:style w:type="paragraph" w:styleId="Inhopg6">
    <w:name w:val="toc 6"/>
    <w:basedOn w:val="Standaard"/>
    <w:next w:val="Standaard"/>
    <w:autoRedefine/>
    <w:uiPriority w:val="99"/>
    <w:semiHidden/>
    <w:rsid w:val="000F07AE"/>
    <w:pPr>
      <w:ind w:left="1000"/>
    </w:pPr>
  </w:style>
  <w:style w:type="paragraph" w:styleId="Inhopg7">
    <w:name w:val="toc 7"/>
    <w:basedOn w:val="Standaard"/>
    <w:next w:val="Standaard"/>
    <w:autoRedefine/>
    <w:uiPriority w:val="99"/>
    <w:semiHidden/>
    <w:rsid w:val="000F07AE"/>
    <w:pPr>
      <w:ind w:left="1200"/>
    </w:pPr>
  </w:style>
  <w:style w:type="paragraph" w:styleId="Inhopg8">
    <w:name w:val="toc 8"/>
    <w:basedOn w:val="Standaard"/>
    <w:next w:val="Standaard"/>
    <w:autoRedefine/>
    <w:uiPriority w:val="99"/>
    <w:semiHidden/>
    <w:rsid w:val="000F07AE"/>
    <w:pPr>
      <w:ind w:left="1400"/>
    </w:pPr>
  </w:style>
  <w:style w:type="paragraph" w:styleId="Inhopg9">
    <w:name w:val="toc 9"/>
    <w:basedOn w:val="Standaard"/>
    <w:next w:val="Standaard"/>
    <w:autoRedefine/>
    <w:uiPriority w:val="99"/>
    <w:semiHidden/>
    <w:rsid w:val="000F07AE"/>
    <w:pPr>
      <w:ind w:left="1600"/>
    </w:pPr>
  </w:style>
  <w:style w:type="paragraph" w:styleId="Lijst">
    <w:name w:val="List"/>
    <w:basedOn w:val="Standaard"/>
    <w:autoRedefine/>
    <w:uiPriority w:val="99"/>
    <w:rsid w:val="000F07AE"/>
  </w:style>
  <w:style w:type="paragraph" w:styleId="Lijst2">
    <w:name w:val="List 2"/>
    <w:basedOn w:val="Standaard"/>
    <w:autoRedefine/>
    <w:uiPriority w:val="99"/>
    <w:rsid w:val="000F07AE"/>
    <w:pPr>
      <w:numPr>
        <w:ilvl w:val="1"/>
        <w:numId w:val="9"/>
      </w:numPr>
    </w:pPr>
  </w:style>
  <w:style w:type="paragraph" w:styleId="Lijst3">
    <w:name w:val="List 3"/>
    <w:basedOn w:val="Standaard"/>
    <w:autoRedefine/>
    <w:uiPriority w:val="99"/>
    <w:rsid w:val="000F07AE"/>
    <w:pPr>
      <w:numPr>
        <w:ilvl w:val="2"/>
        <w:numId w:val="9"/>
      </w:numPr>
    </w:pPr>
  </w:style>
  <w:style w:type="paragraph" w:styleId="Lijstopsomteken">
    <w:name w:val="List Bullet"/>
    <w:basedOn w:val="Standaard"/>
    <w:autoRedefine/>
    <w:uiPriority w:val="99"/>
    <w:rsid w:val="000F07AE"/>
    <w:pPr>
      <w:numPr>
        <w:numId w:val="10"/>
      </w:numPr>
    </w:pPr>
  </w:style>
  <w:style w:type="paragraph" w:styleId="Lijstopsomteken2">
    <w:name w:val="List Bullet 2"/>
    <w:basedOn w:val="Standaard"/>
    <w:autoRedefine/>
    <w:uiPriority w:val="99"/>
    <w:rsid w:val="000F07AE"/>
    <w:pPr>
      <w:ind w:left="774"/>
    </w:pPr>
  </w:style>
  <w:style w:type="paragraph" w:styleId="Lijstopsomteken3">
    <w:name w:val="List Bullet 3"/>
    <w:basedOn w:val="Standaard"/>
    <w:autoRedefine/>
    <w:uiPriority w:val="99"/>
    <w:rsid w:val="000F07AE"/>
    <w:pPr>
      <w:numPr>
        <w:ilvl w:val="2"/>
        <w:numId w:val="11"/>
      </w:numPr>
    </w:pPr>
  </w:style>
  <w:style w:type="paragraph" w:styleId="Lijstopsomteken4">
    <w:name w:val="List Bullet 4"/>
    <w:basedOn w:val="Standaard"/>
    <w:autoRedefine/>
    <w:uiPriority w:val="99"/>
    <w:rsid w:val="000F07AE"/>
    <w:pPr>
      <w:numPr>
        <w:ilvl w:val="3"/>
        <w:numId w:val="11"/>
      </w:numPr>
    </w:pPr>
  </w:style>
  <w:style w:type="paragraph" w:styleId="Lijstnummering">
    <w:name w:val="List Number"/>
    <w:basedOn w:val="Standaard"/>
    <w:autoRedefine/>
    <w:uiPriority w:val="99"/>
    <w:rsid w:val="000F07AE"/>
    <w:pPr>
      <w:numPr>
        <w:numId w:val="12"/>
      </w:numPr>
    </w:pPr>
  </w:style>
  <w:style w:type="paragraph" w:styleId="Lijstnummering2">
    <w:name w:val="List Number 2"/>
    <w:basedOn w:val="Standaard"/>
    <w:autoRedefine/>
    <w:uiPriority w:val="99"/>
    <w:rsid w:val="000F07AE"/>
    <w:pPr>
      <w:numPr>
        <w:ilvl w:val="1"/>
        <w:numId w:val="13"/>
      </w:numPr>
    </w:pPr>
  </w:style>
  <w:style w:type="paragraph" w:styleId="Lijstnummering3">
    <w:name w:val="List Number 3"/>
    <w:basedOn w:val="Standaard"/>
    <w:autoRedefine/>
    <w:uiPriority w:val="99"/>
    <w:rsid w:val="000F07AE"/>
    <w:pPr>
      <w:numPr>
        <w:ilvl w:val="2"/>
        <w:numId w:val="13"/>
      </w:numPr>
    </w:pPr>
  </w:style>
  <w:style w:type="paragraph" w:styleId="Titel">
    <w:name w:val="Title"/>
    <w:basedOn w:val="Standaard"/>
    <w:next w:val="Standaard"/>
    <w:link w:val="TitelChar"/>
    <w:uiPriority w:val="99"/>
    <w:qFormat/>
    <w:rsid w:val="000F07AE"/>
    <w:pPr>
      <w:spacing w:after="200"/>
      <w:outlineLvl w:val="0"/>
    </w:pPr>
    <w:rPr>
      <w:rFonts w:cs="Arial"/>
      <w:b/>
      <w:bCs/>
      <w:kern w:val="28"/>
      <w:sz w:val="24"/>
      <w:szCs w:val="32"/>
    </w:rPr>
  </w:style>
  <w:style w:type="character" w:customStyle="1" w:styleId="TitelChar">
    <w:name w:val="Titel Char"/>
    <w:basedOn w:val="Standaardalinea-lettertype"/>
    <w:link w:val="Titel"/>
    <w:uiPriority w:val="99"/>
    <w:locked/>
    <w:rsid w:val="0043466B"/>
    <w:rPr>
      <w:rFonts w:ascii="Cambria" w:hAnsi="Cambria" w:cs="Times New Roman"/>
      <w:b/>
      <w:bCs/>
      <w:kern w:val="28"/>
      <w:sz w:val="32"/>
      <w:szCs w:val="32"/>
    </w:rPr>
  </w:style>
  <w:style w:type="character" w:styleId="GevolgdeHyperlink">
    <w:name w:val="FollowedHyperlink"/>
    <w:basedOn w:val="Standaardalinea-lettertype"/>
    <w:uiPriority w:val="99"/>
    <w:rsid w:val="00F95812"/>
    <w:rPr>
      <w:rFonts w:cs="Times New Roman"/>
      <w:color w:val="800080"/>
      <w:u w:val="single"/>
    </w:rPr>
  </w:style>
  <w:style w:type="paragraph" w:customStyle="1" w:styleId="Body1">
    <w:name w:val="Body 1"/>
    <w:uiPriority w:val="99"/>
    <w:rsid w:val="006C58EB"/>
    <w:rPr>
      <w:rFonts w:ascii="Helvetica" w:hAnsi="Helvetica"/>
      <w:color w:val="000000"/>
      <w:sz w:val="24"/>
      <w:szCs w:val="20"/>
      <w:lang w:val="en-US"/>
    </w:rPr>
  </w:style>
  <w:style w:type="paragraph" w:customStyle="1" w:styleId="Standaard1">
    <w:name w:val="Standaard1"/>
    <w:uiPriority w:val="99"/>
    <w:rsid w:val="00EB496A"/>
    <w:rPr>
      <w:rFonts w:ascii="Trebuchet MS" w:hAnsi="Trebuchet MS"/>
      <w:noProof/>
      <w:color w:val="000000"/>
      <w:sz w:val="20"/>
      <w:szCs w:val="20"/>
    </w:rPr>
  </w:style>
  <w:style w:type="character" w:customStyle="1" w:styleId="Zwaar1">
    <w:name w:val="Zwaar1"/>
    <w:uiPriority w:val="99"/>
    <w:rsid w:val="00EB496A"/>
    <w:rPr>
      <w:rFonts w:ascii="Lucida Grande" w:hAnsi="Lucida Grande"/>
      <w:b/>
      <w:color w:val="000000"/>
      <w:sz w:val="20"/>
    </w:rPr>
  </w:style>
  <w:style w:type="paragraph" w:customStyle="1" w:styleId="Kop21">
    <w:name w:val="Kop 21"/>
    <w:next w:val="Standaard1"/>
    <w:uiPriority w:val="99"/>
    <w:rsid w:val="00EB496A"/>
    <w:pPr>
      <w:widowControl w:val="0"/>
      <w:suppressAutoHyphens/>
      <w:outlineLvl w:val="1"/>
    </w:pPr>
    <w:rPr>
      <w:rFonts w:ascii="Lucida Grande" w:hAnsi="Lucida Grande"/>
      <w:noProof/>
      <w:color w:val="000000"/>
      <w:sz w:val="20"/>
      <w:szCs w:val="20"/>
    </w:rPr>
  </w:style>
  <w:style w:type="paragraph" w:customStyle="1" w:styleId="Tekstzonderopmaak1">
    <w:name w:val="Tekst zonder opmaak1"/>
    <w:uiPriority w:val="99"/>
    <w:rsid w:val="00EB496A"/>
    <w:rPr>
      <w:rFonts w:ascii="Lucida Grande" w:hAnsi="Lucida Grande"/>
      <w:noProof/>
      <w:color w:val="000000"/>
      <w:sz w:val="21"/>
      <w:szCs w:val="20"/>
      <w:lang w:val="en-US"/>
    </w:rPr>
  </w:style>
  <w:style w:type="paragraph" w:customStyle="1" w:styleId="Vrijevorm">
    <w:name w:val="Vrije vorm"/>
    <w:rsid w:val="00F536C7"/>
    <w:rPr>
      <w:noProof/>
      <w:color w:val="000000"/>
      <w:sz w:val="20"/>
      <w:szCs w:val="20"/>
    </w:rPr>
  </w:style>
  <w:style w:type="paragraph" w:customStyle="1" w:styleId="Kop11">
    <w:name w:val="Kop 11"/>
    <w:next w:val="Standaard1"/>
    <w:uiPriority w:val="99"/>
    <w:rsid w:val="00BA7C65"/>
    <w:pPr>
      <w:keepNext/>
      <w:spacing w:after="200"/>
      <w:outlineLvl w:val="0"/>
    </w:pPr>
    <w:rPr>
      <w:rFonts w:ascii="Lucida Grande" w:hAnsi="Lucida Grande"/>
      <w:noProof/>
      <w:color w:val="000000"/>
      <w:kern w:val="32"/>
      <w:sz w:val="20"/>
      <w:szCs w:val="20"/>
    </w:rPr>
  </w:style>
  <w:style w:type="paragraph" w:customStyle="1" w:styleId="Default">
    <w:name w:val="Default"/>
    <w:rsid w:val="00333503"/>
    <w:pPr>
      <w:autoSpaceDE w:val="0"/>
      <w:autoSpaceDN w:val="0"/>
      <w:adjustRightInd w:val="0"/>
    </w:pPr>
    <w:rPr>
      <w:rFonts w:ascii="Arial" w:hAnsi="Arial" w:cs="Arial"/>
      <w:color w:val="000000"/>
      <w:sz w:val="24"/>
      <w:szCs w:val="24"/>
    </w:rPr>
  </w:style>
  <w:style w:type="paragraph" w:customStyle="1" w:styleId="Lijstalinea2">
    <w:name w:val="Lijstalinea2"/>
    <w:basedOn w:val="Standaard"/>
    <w:uiPriority w:val="99"/>
    <w:rsid w:val="00B03D95"/>
    <w:pPr>
      <w:ind w:left="720"/>
    </w:pPr>
    <w:rPr>
      <w:rFonts w:ascii="Book Antiqua" w:hAnsi="Book Antiqua" w:cs="Book Antiqua"/>
      <w:sz w:val="22"/>
      <w:szCs w:val="22"/>
      <w:lang w:eastAsia="en-US"/>
    </w:rPr>
  </w:style>
  <w:style w:type="paragraph" w:customStyle="1" w:styleId="Lijstalinea3">
    <w:name w:val="Lijstalinea3"/>
    <w:basedOn w:val="Standaard"/>
    <w:rsid w:val="008720D1"/>
    <w:pPr>
      <w:ind w:left="720"/>
    </w:pPr>
    <w:rPr>
      <w:rFonts w:ascii="Book Antiqua" w:eastAsia="Calibri" w:hAnsi="Book Antiqua" w:cs="Book Antiqua"/>
      <w:sz w:val="22"/>
      <w:szCs w:val="22"/>
      <w:lang w:eastAsia="en-US"/>
    </w:rPr>
  </w:style>
  <w:style w:type="paragraph" w:customStyle="1" w:styleId="Hoofdstuktitel">
    <w:name w:val="Hoofdstuktitel"/>
    <w:next w:val="Standaard"/>
    <w:rsid w:val="00B60CD3"/>
    <w:pPr>
      <w:widowControl w:val="0"/>
      <w:suppressAutoHyphens/>
      <w:outlineLvl w:val="0"/>
    </w:pPr>
    <w:rPr>
      <w:rFonts w:ascii="Calibri Bold" w:eastAsia="ヒラギノ角ゴ Pro W3" w:hAnsi="Calibri Bold"/>
      <w:color w:val="000000"/>
      <w:kern w:val="32"/>
      <w:sz w:val="28"/>
      <w:szCs w:val="20"/>
    </w:rPr>
  </w:style>
  <w:style w:type="paragraph" w:styleId="Revisie">
    <w:name w:val="Revision"/>
    <w:hidden/>
    <w:uiPriority w:val="99"/>
    <w:semiHidden/>
    <w:rsid w:val="00224333"/>
    <w:rPr>
      <w:rFonts w:ascii="Trebuchet MS" w:hAnsi="Trebuchet MS"/>
      <w:sz w:val="20"/>
      <w:szCs w:val="24"/>
    </w:rPr>
  </w:style>
  <w:style w:type="character" w:styleId="Verwijzingopmerking">
    <w:name w:val="annotation reference"/>
    <w:basedOn w:val="Standaardalinea-lettertype"/>
    <w:uiPriority w:val="99"/>
    <w:semiHidden/>
    <w:unhideWhenUsed/>
    <w:rsid w:val="00224333"/>
    <w:rPr>
      <w:sz w:val="16"/>
      <w:szCs w:val="16"/>
    </w:rPr>
  </w:style>
  <w:style w:type="paragraph" w:styleId="Tekstopmerking">
    <w:name w:val="annotation text"/>
    <w:basedOn w:val="Standaard"/>
    <w:link w:val="TekstopmerkingChar"/>
    <w:uiPriority w:val="99"/>
    <w:semiHidden/>
    <w:unhideWhenUsed/>
    <w:rsid w:val="00224333"/>
    <w:rPr>
      <w:szCs w:val="20"/>
    </w:rPr>
  </w:style>
  <w:style w:type="character" w:customStyle="1" w:styleId="TekstopmerkingChar">
    <w:name w:val="Tekst opmerking Char"/>
    <w:basedOn w:val="Standaardalinea-lettertype"/>
    <w:link w:val="Tekstopmerking"/>
    <w:uiPriority w:val="99"/>
    <w:semiHidden/>
    <w:rsid w:val="00224333"/>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224333"/>
    <w:rPr>
      <w:b/>
      <w:bCs/>
    </w:rPr>
  </w:style>
  <w:style w:type="character" w:customStyle="1" w:styleId="OnderwerpvanopmerkingChar">
    <w:name w:val="Onderwerp van opmerking Char"/>
    <w:basedOn w:val="TekstopmerkingChar"/>
    <w:link w:val="Onderwerpvanopmerking"/>
    <w:uiPriority w:val="99"/>
    <w:semiHidden/>
    <w:rsid w:val="00224333"/>
    <w:rPr>
      <w:rFonts w:ascii="Trebuchet MS" w:hAnsi="Trebuchet MS"/>
      <w:b/>
      <w:bCs/>
      <w:sz w:val="20"/>
      <w:szCs w:val="20"/>
    </w:rPr>
  </w:style>
  <w:style w:type="character" w:customStyle="1" w:styleId="apple-converted-space">
    <w:name w:val="apple-converted-space"/>
    <w:basedOn w:val="Standaardalinea-lettertype"/>
    <w:rsid w:val="00A000D3"/>
  </w:style>
  <w:style w:type="paragraph" w:styleId="Geenafstand">
    <w:name w:val="No Spacing"/>
    <w:link w:val="GeenafstandChar"/>
    <w:uiPriority w:val="1"/>
    <w:qFormat/>
    <w:rsid w:val="00CB014C"/>
    <w:rPr>
      <w:rFonts w:asciiTheme="minorHAnsi" w:eastAsiaTheme="minorEastAsia" w:hAnsiTheme="minorHAnsi" w:cstheme="minorBidi"/>
      <w:lang w:eastAsia="en-US"/>
    </w:rPr>
  </w:style>
  <w:style w:type="character" w:customStyle="1" w:styleId="GeenafstandChar">
    <w:name w:val="Geen afstand Char"/>
    <w:basedOn w:val="Standaardalinea-lettertype"/>
    <w:link w:val="Geenafstand"/>
    <w:uiPriority w:val="1"/>
    <w:rsid w:val="00CB014C"/>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2033">
      <w:marLeft w:val="0"/>
      <w:marRight w:val="0"/>
      <w:marTop w:val="0"/>
      <w:marBottom w:val="0"/>
      <w:divBdr>
        <w:top w:val="none" w:sz="0" w:space="0" w:color="auto"/>
        <w:left w:val="none" w:sz="0" w:space="0" w:color="auto"/>
        <w:bottom w:val="none" w:sz="0" w:space="0" w:color="auto"/>
        <w:right w:val="none" w:sz="0" w:space="0" w:color="auto"/>
      </w:divBdr>
      <w:divsChild>
        <w:div w:id="289242004">
          <w:marLeft w:val="0"/>
          <w:marRight w:val="0"/>
          <w:marTop w:val="0"/>
          <w:marBottom w:val="0"/>
          <w:divBdr>
            <w:top w:val="none" w:sz="0" w:space="0" w:color="auto"/>
            <w:left w:val="none" w:sz="0" w:space="0" w:color="auto"/>
            <w:bottom w:val="none" w:sz="0" w:space="0" w:color="auto"/>
            <w:right w:val="none" w:sz="0" w:space="0" w:color="auto"/>
          </w:divBdr>
          <w:divsChild>
            <w:div w:id="289242001">
              <w:marLeft w:val="0"/>
              <w:marRight w:val="0"/>
              <w:marTop w:val="0"/>
              <w:marBottom w:val="0"/>
              <w:divBdr>
                <w:top w:val="none" w:sz="0" w:space="0" w:color="auto"/>
                <w:left w:val="none" w:sz="0" w:space="0" w:color="auto"/>
                <w:bottom w:val="none" w:sz="0" w:space="0" w:color="auto"/>
                <w:right w:val="none" w:sz="0" w:space="0" w:color="auto"/>
              </w:divBdr>
            </w:div>
            <w:div w:id="289242002">
              <w:marLeft w:val="0"/>
              <w:marRight w:val="0"/>
              <w:marTop w:val="0"/>
              <w:marBottom w:val="0"/>
              <w:divBdr>
                <w:top w:val="none" w:sz="0" w:space="0" w:color="auto"/>
                <w:left w:val="none" w:sz="0" w:space="0" w:color="auto"/>
                <w:bottom w:val="none" w:sz="0" w:space="0" w:color="auto"/>
                <w:right w:val="none" w:sz="0" w:space="0" w:color="auto"/>
              </w:divBdr>
            </w:div>
            <w:div w:id="289242003">
              <w:marLeft w:val="0"/>
              <w:marRight w:val="0"/>
              <w:marTop w:val="0"/>
              <w:marBottom w:val="0"/>
              <w:divBdr>
                <w:top w:val="none" w:sz="0" w:space="0" w:color="auto"/>
                <w:left w:val="none" w:sz="0" w:space="0" w:color="auto"/>
                <w:bottom w:val="none" w:sz="0" w:space="0" w:color="auto"/>
                <w:right w:val="none" w:sz="0" w:space="0" w:color="auto"/>
              </w:divBdr>
            </w:div>
            <w:div w:id="289242005">
              <w:marLeft w:val="0"/>
              <w:marRight w:val="0"/>
              <w:marTop w:val="0"/>
              <w:marBottom w:val="0"/>
              <w:divBdr>
                <w:top w:val="none" w:sz="0" w:space="0" w:color="auto"/>
                <w:left w:val="none" w:sz="0" w:space="0" w:color="auto"/>
                <w:bottom w:val="none" w:sz="0" w:space="0" w:color="auto"/>
                <w:right w:val="none" w:sz="0" w:space="0" w:color="auto"/>
              </w:divBdr>
            </w:div>
            <w:div w:id="289242006">
              <w:marLeft w:val="0"/>
              <w:marRight w:val="0"/>
              <w:marTop w:val="0"/>
              <w:marBottom w:val="0"/>
              <w:divBdr>
                <w:top w:val="none" w:sz="0" w:space="0" w:color="auto"/>
                <w:left w:val="none" w:sz="0" w:space="0" w:color="auto"/>
                <w:bottom w:val="none" w:sz="0" w:space="0" w:color="auto"/>
                <w:right w:val="none" w:sz="0" w:space="0" w:color="auto"/>
              </w:divBdr>
            </w:div>
            <w:div w:id="289242007">
              <w:marLeft w:val="0"/>
              <w:marRight w:val="0"/>
              <w:marTop w:val="0"/>
              <w:marBottom w:val="0"/>
              <w:divBdr>
                <w:top w:val="none" w:sz="0" w:space="0" w:color="auto"/>
                <w:left w:val="none" w:sz="0" w:space="0" w:color="auto"/>
                <w:bottom w:val="none" w:sz="0" w:space="0" w:color="auto"/>
                <w:right w:val="none" w:sz="0" w:space="0" w:color="auto"/>
              </w:divBdr>
            </w:div>
            <w:div w:id="289242008">
              <w:marLeft w:val="0"/>
              <w:marRight w:val="0"/>
              <w:marTop w:val="0"/>
              <w:marBottom w:val="0"/>
              <w:divBdr>
                <w:top w:val="none" w:sz="0" w:space="0" w:color="auto"/>
                <w:left w:val="none" w:sz="0" w:space="0" w:color="auto"/>
                <w:bottom w:val="none" w:sz="0" w:space="0" w:color="auto"/>
                <w:right w:val="none" w:sz="0" w:space="0" w:color="auto"/>
              </w:divBdr>
            </w:div>
            <w:div w:id="289242009">
              <w:marLeft w:val="0"/>
              <w:marRight w:val="0"/>
              <w:marTop w:val="0"/>
              <w:marBottom w:val="0"/>
              <w:divBdr>
                <w:top w:val="none" w:sz="0" w:space="0" w:color="auto"/>
                <w:left w:val="none" w:sz="0" w:space="0" w:color="auto"/>
                <w:bottom w:val="none" w:sz="0" w:space="0" w:color="auto"/>
                <w:right w:val="none" w:sz="0" w:space="0" w:color="auto"/>
              </w:divBdr>
            </w:div>
            <w:div w:id="289242010">
              <w:marLeft w:val="0"/>
              <w:marRight w:val="0"/>
              <w:marTop w:val="0"/>
              <w:marBottom w:val="0"/>
              <w:divBdr>
                <w:top w:val="none" w:sz="0" w:space="0" w:color="auto"/>
                <w:left w:val="none" w:sz="0" w:space="0" w:color="auto"/>
                <w:bottom w:val="none" w:sz="0" w:space="0" w:color="auto"/>
                <w:right w:val="none" w:sz="0" w:space="0" w:color="auto"/>
              </w:divBdr>
            </w:div>
            <w:div w:id="289242011">
              <w:marLeft w:val="0"/>
              <w:marRight w:val="0"/>
              <w:marTop w:val="0"/>
              <w:marBottom w:val="0"/>
              <w:divBdr>
                <w:top w:val="none" w:sz="0" w:space="0" w:color="auto"/>
                <w:left w:val="none" w:sz="0" w:space="0" w:color="auto"/>
                <w:bottom w:val="none" w:sz="0" w:space="0" w:color="auto"/>
                <w:right w:val="none" w:sz="0" w:space="0" w:color="auto"/>
              </w:divBdr>
            </w:div>
            <w:div w:id="289242012">
              <w:marLeft w:val="0"/>
              <w:marRight w:val="0"/>
              <w:marTop w:val="0"/>
              <w:marBottom w:val="0"/>
              <w:divBdr>
                <w:top w:val="none" w:sz="0" w:space="0" w:color="auto"/>
                <w:left w:val="none" w:sz="0" w:space="0" w:color="auto"/>
                <w:bottom w:val="none" w:sz="0" w:space="0" w:color="auto"/>
                <w:right w:val="none" w:sz="0" w:space="0" w:color="auto"/>
              </w:divBdr>
            </w:div>
            <w:div w:id="289242013">
              <w:marLeft w:val="0"/>
              <w:marRight w:val="0"/>
              <w:marTop w:val="0"/>
              <w:marBottom w:val="0"/>
              <w:divBdr>
                <w:top w:val="none" w:sz="0" w:space="0" w:color="auto"/>
                <w:left w:val="none" w:sz="0" w:space="0" w:color="auto"/>
                <w:bottom w:val="none" w:sz="0" w:space="0" w:color="auto"/>
                <w:right w:val="none" w:sz="0" w:space="0" w:color="auto"/>
              </w:divBdr>
            </w:div>
            <w:div w:id="289242014">
              <w:marLeft w:val="0"/>
              <w:marRight w:val="0"/>
              <w:marTop w:val="0"/>
              <w:marBottom w:val="0"/>
              <w:divBdr>
                <w:top w:val="none" w:sz="0" w:space="0" w:color="auto"/>
                <w:left w:val="none" w:sz="0" w:space="0" w:color="auto"/>
                <w:bottom w:val="none" w:sz="0" w:space="0" w:color="auto"/>
                <w:right w:val="none" w:sz="0" w:space="0" w:color="auto"/>
              </w:divBdr>
            </w:div>
            <w:div w:id="289242015">
              <w:marLeft w:val="0"/>
              <w:marRight w:val="0"/>
              <w:marTop w:val="0"/>
              <w:marBottom w:val="0"/>
              <w:divBdr>
                <w:top w:val="none" w:sz="0" w:space="0" w:color="auto"/>
                <w:left w:val="none" w:sz="0" w:space="0" w:color="auto"/>
                <w:bottom w:val="none" w:sz="0" w:space="0" w:color="auto"/>
                <w:right w:val="none" w:sz="0" w:space="0" w:color="auto"/>
              </w:divBdr>
            </w:div>
            <w:div w:id="289242018">
              <w:marLeft w:val="0"/>
              <w:marRight w:val="0"/>
              <w:marTop w:val="0"/>
              <w:marBottom w:val="0"/>
              <w:divBdr>
                <w:top w:val="none" w:sz="0" w:space="0" w:color="auto"/>
                <w:left w:val="none" w:sz="0" w:space="0" w:color="auto"/>
                <w:bottom w:val="none" w:sz="0" w:space="0" w:color="auto"/>
                <w:right w:val="none" w:sz="0" w:space="0" w:color="auto"/>
              </w:divBdr>
            </w:div>
            <w:div w:id="289242019">
              <w:marLeft w:val="0"/>
              <w:marRight w:val="0"/>
              <w:marTop w:val="0"/>
              <w:marBottom w:val="0"/>
              <w:divBdr>
                <w:top w:val="none" w:sz="0" w:space="0" w:color="auto"/>
                <w:left w:val="none" w:sz="0" w:space="0" w:color="auto"/>
                <w:bottom w:val="none" w:sz="0" w:space="0" w:color="auto"/>
                <w:right w:val="none" w:sz="0" w:space="0" w:color="auto"/>
              </w:divBdr>
            </w:div>
            <w:div w:id="289242020">
              <w:marLeft w:val="0"/>
              <w:marRight w:val="0"/>
              <w:marTop w:val="0"/>
              <w:marBottom w:val="0"/>
              <w:divBdr>
                <w:top w:val="none" w:sz="0" w:space="0" w:color="auto"/>
                <w:left w:val="none" w:sz="0" w:space="0" w:color="auto"/>
                <w:bottom w:val="none" w:sz="0" w:space="0" w:color="auto"/>
                <w:right w:val="none" w:sz="0" w:space="0" w:color="auto"/>
              </w:divBdr>
            </w:div>
            <w:div w:id="289242021">
              <w:marLeft w:val="0"/>
              <w:marRight w:val="0"/>
              <w:marTop w:val="0"/>
              <w:marBottom w:val="0"/>
              <w:divBdr>
                <w:top w:val="none" w:sz="0" w:space="0" w:color="auto"/>
                <w:left w:val="none" w:sz="0" w:space="0" w:color="auto"/>
                <w:bottom w:val="none" w:sz="0" w:space="0" w:color="auto"/>
                <w:right w:val="none" w:sz="0" w:space="0" w:color="auto"/>
              </w:divBdr>
            </w:div>
            <w:div w:id="289242022">
              <w:marLeft w:val="0"/>
              <w:marRight w:val="0"/>
              <w:marTop w:val="0"/>
              <w:marBottom w:val="0"/>
              <w:divBdr>
                <w:top w:val="none" w:sz="0" w:space="0" w:color="auto"/>
                <w:left w:val="none" w:sz="0" w:space="0" w:color="auto"/>
                <w:bottom w:val="none" w:sz="0" w:space="0" w:color="auto"/>
                <w:right w:val="none" w:sz="0" w:space="0" w:color="auto"/>
              </w:divBdr>
            </w:div>
            <w:div w:id="289242023">
              <w:marLeft w:val="0"/>
              <w:marRight w:val="0"/>
              <w:marTop w:val="0"/>
              <w:marBottom w:val="0"/>
              <w:divBdr>
                <w:top w:val="none" w:sz="0" w:space="0" w:color="auto"/>
                <w:left w:val="none" w:sz="0" w:space="0" w:color="auto"/>
                <w:bottom w:val="none" w:sz="0" w:space="0" w:color="auto"/>
                <w:right w:val="none" w:sz="0" w:space="0" w:color="auto"/>
              </w:divBdr>
            </w:div>
            <w:div w:id="289242024">
              <w:marLeft w:val="0"/>
              <w:marRight w:val="0"/>
              <w:marTop w:val="0"/>
              <w:marBottom w:val="0"/>
              <w:divBdr>
                <w:top w:val="none" w:sz="0" w:space="0" w:color="auto"/>
                <w:left w:val="none" w:sz="0" w:space="0" w:color="auto"/>
                <w:bottom w:val="none" w:sz="0" w:space="0" w:color="auto"/>
                <w:right w:val="none" w:sz="0" w:space="0" w:color="auto"/>
              </w:divBdr>
            </w:div>
            <w:div w:id="289242025">
              <w:marLeft w:val="0"/>
              <w:marRight w:val="0"/>
              <w:marTop w:val="0"/>
              <w:marBottom w:val="0"/>
              <w:divBdr>
                <w:top w:val="none" w:sz="0" w:space="0" w:color="auto"/>
                <w:left w:val="none" w:sz="0" w:space="0" w:color="auto"/>
                <w:bottom w:val="none" w:sz="0" w:space="0" w:color="auto"/>
                <w:right w:val="none" w:sz="0" w:space="0" w:color="auto"/>
              </w:divBdr>
            </w:div>
            <w:div w:id="289242026">
              <w:marLeft w:val="0"/>
              <w:marRight w:val="0"/>
              <w:marTop w:val="0"/>
              <w:marBottom w:val="0"/>
              <w:divBdr>
                <w:top w:val="none" w:sz="0" w:space="0" w:color="auto"/>
                <w:left w:val="none" w:sz="0" w:space="0" w:color="auto"/>
                <w:bottom w:val="none" w:sz="0" w:space="0" w:color="auto"/>
                <w:right w:val="none" w:sz="0" w:space="0" w:color="auto"/>
              </w:divBdr>
            </w:div>
            <w:div w:id="289242027">
              <w:marLeft w:val="0"/>
              <w:marRight w:val="0"/>
              <w:marTop w:val="0"/>
              <w:marBottom w:val="0"/>
              <w:divBdr>
                <w:top w:val="none" w:sz="0" w:space="0" w:color="auto"/>
                <w:left w:val="none" w:sz="0" w:space="0" w:color="auto"/>
                <w:bottom w:val="none" w:sz="0" w:space="0" w:color="auto"/>
                <w:right w:val="none" w:sz="0" w:space="0" w:color="auto"/>
              </w:divBdr>
            </w:div>
            <w:div w:id="289242028">
              <w:marLeft w:val="0"/>
              <w:marRight w:val="0"/>
              <w:marTop w:val="0"/>
              <w:marBottom w:val="0"/>
              <w:divBdr>
                <w:top w:val="none" w:sz="0" w:space="0" w:color="auto"/>
                <w:left w:val="none" w:sz="0" w:space="0" w:color="auto"/>
                <w:bottom w:val="none" w:sz="0" w:space="0" w:color="auto"/>
                <w:right w:val="none" w:sz="0" w:space="0" w:color="auto"/>
              </w:divBdr>
            </w:div>
            <w:div w:id="289242030">
              <w:marLeft w:val="0"/>
              <w:marRight w:val="0"/>
              <w:marTop w:val="0"/>
              <w:marBottom w:val="0"/>
              <w:divBdr>
                <w:top w:val="none" w:sz="0" w:space="0" w:color="auto"/>
                <w:left w:val="none" w:sz="0" w:space="0" w:color="auto"/>
                <w:bottom w:val="none" w:sz="0" w:space="0" w:color="auto"/>
                <w:right w:val="none" w:sz="0" w:space="0" w:color="auto"/>
              </w:divBdr>
            </w:div>
            <w:div w:id="289242031">
              <w:marLeft w:val="0"/>
              <w:marRight w:val="0"/>
              <w:marTop w:val="0"/>
              <w:marBottom w:val="0"/>
              <w:divBdr>
                <w:top w:val="none" w:sz="0" w:space="0" w:color="auto"/>
                <w:left w:val="none" w:sz="0" w:space="0" w:color="auto"/>
                <w:bottom w:val="none" w:sz="0" w:space="0" w:color="auto"/>
                <w:right w:val="none" w:sz="0" w:space="0" w:color="auto"/>
              </w:divBdr>
            </w:div>
            <w:div w:id="289242032">
              <w:marLeft w:val="0"/>
              <w:marRight w:val="0"/>
              <w:marTop w:val="0"/>
              <w:marBottom w:val="0"/>
              <w:divBdr>
                <w:top w:val="none" w:sz="0" w:space="0" w:color="auto"/>
                <w:left w:val="none" w:sz="0" w:space="0" w:color="auto"/>
                <w:bottom w:val="none" w:sz="0" w:space="0" w:color="auto"/>
                <w:right w:val="none" w:sz="0" w:space="0" w:color="auto"/>
              </w:divBdr>
            </w:div>
            <w:div w:id="289242034">
              <w:marLeft w:val="0"/>
              <w:marRight w:val="0"/>
              <w:marTop w:val="0"/>
              <w:marBottom w:val="0"/>
              <w:divBdr>
                <w:top w:val="none" w:sz="0" w:space="0" w:color="auto"/>
                <w:left w:val="none" w:sz="0" w:space="0" w:color="auto"/>
                <w:bottom w:val="none" w:sz="0" w:space="0" w:color="auto"/>
                <w:right w:val="none" w:sz="0" w:space="0" w:color="auto"/>
              </w:divBdr>
            </w:div>
            <w:div w:id="289242035">
              <w:marLeft w:val="0"/>
              <w:marRight w:val="0"/>
              <w:marTop w:val="0"/>
              <w:marBottom w:val="0"/>
              <w:divBdr>
                <w:top w:val="none" w:sz="0" w:space="0" w:color="auto"/>
                <w:left w:val="none" w:sz="0" w:space="0" w:color="auto"/>
                <w:bottom w:val="none" w:sz="0" w:space="0" w:color="auto"/>
                <w:right w:val="none" w:sz="0" w:space="0" w:color="auto"/>
              </w:divBdr>
            </w:div>
            <w:div w:id="289242036">
              <w:marLeft w:val="0"/>
              <w:marRight w:val="0"/>
              <w:marTop w:val="0"/>
              <w:marBottom w:val="0"/>
              <w:divBdr>
                <w:top w:val="none" w:sz="0" w:space="0" w:color="auto"/>
                <w:left w:val="none" w:sz="0" w:space="0" w:color="auto"/>
                <w:bottom w:val="none" w:sz="0" w:space="0" w:color="auto"/>
                <w:right w:val="none" w:sz="0" w:space="0" w:color="auto"/>
              </w:divBdr>
            </w:div>
            <w:div w:id="289242037">
              <w:marLeft w:val="0"/>
              <w:marRight w:val="0"/>
              <w:marTop w:val="0"/>
              <w:marBottom w:val="0"/>
              <w:divBdr>
                <w:top w:val="none" w:sz="0" w:space="0" w:color="auto"/>
                <w:left w:val="none" w:sz="0" w:space="0" w:color="auto"/>
                <w:bottom w:val="none" w:sz="0" w:space="0" w:color="auto"/>
                <w:right w:val="none" w:sz="0" w:space="0" w:color="auto"/>
              </w:divBdr>
            </w:div>
            <w:div w:id="289242038">
              <w:marLeft w:val="0"/>
              <w:marRight w:val="0"/>
              <w:marTop w:val="0"/>
              <w:marBottom w:val="0"/>
              <w:divBdr>
                <w:top w:val="none" w:sz="0" w:space="0" w:color="auto"/>
                <w:left w:val="none" w:sz="0" w:space="0" w:color="auto"/>
                <w:bottom w:val="none" w:sz="0" w:space="0" w:color="auto"/>
                <w:right w:val="none" w:sz="0" w:space="0" w:color="auto"/>
              </w:divBdr>
            </w:div>
            <w:div w:id="289242039">
              <w:marLeft w:val="0"/>
              <w:marRight w:val="0"/>
              <w:marTop w:val="0"/>
              <w:marBottom w:val="0"/>
              <w:divBdr>
                <w:top w:val="none" w:sz="0" w:space="0" w:color="auto"/>
                <w:left w:val="none" w:sz="0" w:space="0" w:color="auto"/>
                <w:bottom w:val="none" w:sz="0" w:space="0" w:color="auto"/>
                <w:right w:val="none" w:sz="0" w:space="0" w:color="auto"/>
              </w:divBdr>
            </w:div>
            <w:div w:id="289242040">
              <w:marLeft w:val="0"/>
              <w:marRight w:val="0"/>
              <w:marTop w:val="0"/>
              <w:marBottom w:val="0"/>
              <w:divBdr>
                <w:top w:val="none" w:sz="0" w:space="0" w:color="auto"/>
                <w:left w:val="none" w:sz="0" w:space="0" w:color="auto"/>
                <w:bottom w:val="none" w:sz="0" w:space="0" w:color="auto"/>
                <w:right w:val="none" w:sz="0" w:space="0" w:color="auto"/>
              </w:divBdr>
            </w:div>
            <w:div w:id="289242041">
              <w:marLeft w:val="0"/>
              <w:marRight w:val="0"/>
              <w:marTop w:val="0"/>
              <w:marBottom w:val="0"/>
              <w:divBdr>
                <w:top w:val="none" w:sz="0" w:space="0" w:color="auto"/>
                <w:left w:val="none" w:sz="0" w:space="0" w:color="auto"/>
                <w:bottom w:val="none" w:sz="0" w:space="0" w:color="auto"/>
                <w:right w:val="none" w:sz="0" w:space="0" w:color="auto"/>
              </w:divBdr>
            </w:div>
            <w:div w:id="289242042">
              <w:marLeft w:val="0"/>
              <w:marRight w:val="0"/>
              <w:marTop w:val="0"/>
              <w:marBottom w:val="0"/>
              <w:divBdr>
                <w:top w:val="none" w:sz="0" w:space="0" w:color="auto"/>
                <w:left w:val="none" w:sz="0" w:space="0" w:color="auto"/>
                <w:bottom w:val="none" w:sz="0" w:space="0" w:color="auto"/>
                <w:right w:val="none" w:sz="0" w:space="0" w:color="auto"/>
              </w:divBdr>
            </w:div>
            <w:div w:id="289242043">
              <w:marLeft w:val="0"/>
              <w:marRight w:val="0"/>
              <w:marTop w:val="0"/>
              <w:marBottom w:val="0"/>
              <w:divBdr>
                <w:top w:val="none" w:sz="0" w:space="0" w:color="auto"/>
                <w:left w:val="none" w:sz="0" w:space="0" w:color="auto"/>
                <w:bottom w:val="none" w:sz="0" w:space="0" w:color="auto"/>
                <w:right w:val="none" w:sz="0" w:space="0" w:color="auto"/>
              </w:divBdr>
            </w:div>
            <w:div w:id="289242044">
              <w:marLeft w:val="0"/>
              <w:marRight w:val="0"/>
              <w:marTop w:val="0"/>
              <w:marBottom w:val="0"/>
              <w:divBdr>
                <w:top w:val="none" w:sz="0" w:space="0" w:color="auto"/>
                <w:left w:val="none" w:sz="0" w:space="0" w:color="auto"/>
                <w:bottom w:val="none" w:sz="0" w:space="0" w:color="auto"/>
                <w:right w:val="none" w:sz="0" w:space="0" w:color="auto"/>
              </w:divBdr>
            </w:div>
            <w:div w:id="289242046">
              <w:marLeft w:val="0"/>
              <w:marRight w:val="0"/>
              <w:marTop w:val="0"/>
              <w:marBottom w:val="0"/>
              <w:divBdr>
                <w:top w:val="none" w:sz="0" w:space="0" w:color="auto"/>
                <w:left w:val="none" w:sz="0" w:space="0" w:color="auto"/>
                <w:bottom w:val="none" w:sz="0" w:space="0" w:color="auto"/>
                <w:right w:val="none" w:sz="0" w:space="0" w:color="auto"/>
              </w:divBdr>
            </w:div>
            <w:div w:id="289242047">
              <w:marLeft w:val="0"/>
              <w:marRight w:val="0"/>
              <w:marTop w:val="0"/>
              <w:marBottom w:val="0"/>
              <w:divBdr>
                <w:top w:val="none" w:sz="0" w:space="0" w:color="auto"/>
                <w:left w:val="none" w:sz="0" w:space="0" w:color="auto"/>
                <w:bottom w:val="none" w:sz="0" w:space="0" w:color="auto"/>
                <w:right w:val="none" w:sz="0" w:space="0" w:color="auto"/>
              </w:divBdr>
            </w:div>
            <w:div w:id="289242048">
              <w:marLeft w:val="0"/>
              <w:marRight w:val="0"/>
              <w:marTop w:val="0"/>
              <w:marBottom w:val="0"/>
              <w:divBdr>
                <w:top w:val="none" w:sz="0" w:space="0" w:color="auto"/>
                <w:left w:val="none" w:sz="0" w:space="0" w:color="auto"/>
                <w:bottom w:val="none" w:sz="0" w:space="0" w:color="auto"/>
                <w:right w:val="none" w:sz="0" w:space="0" w:color="auto"/>
              </w:divBdr>
            </w:div>
            <w:div w:id="289242049">
              <w:marLeft w:val="0"/>
              <w:marRight w:val="0"/>
              <w:marTop w:val="0"/>
              <w:marBottom w:val="0"/>
              <w:divBdr>
                <w:top w:val="none" w:sz="0" w:space="0" w:color="auto"/>
                <w:left w:val="none" w:sz="0" w:space="0" w:color="auto"/>
                <w:bottom w:val="none" w:sz="0" w:space="0" w:color="auto"/>
                <w:right w:val="none" w:sz="0" w:space="0" w:color="auto"/>
              </w:divBdr>
            </w:div>
            <w:div w:id="289242050">
              <w:marLeft w:val="0"/>
              <w:marRight w:val="0"/>
              <w:marTop w:val="0"/>
              <w:marBottom w:val="0"/>
              <w:divBdr>
                <w:top w:val="none" w:sz="0" w:space="0" w:color="auto"/>
                <w:left w:val="none" w:sz="0" w:space="0" w:color="auto"/>
                <w:bottom w:val="none" w:sz="0" w:space="0" w:color="auto"/>
                <w:right w:val="none" w:sz="0" w:space="0" w:color="auto"/>
              </w:divBdr>
            </w:div>
            <w:div w:id="289242051">
              <w:marLeft w:val="0"/>
              <w:marRight w:val="0"/>
              <w:marTop w:val="0"/>
              <w:marBottom w:val="0"/>
              <w:divBdr>
                <w:top w:val="none" w:sz="0" w:space="0" w:color="auto"/>
                <w:left w:val="none" w:sz="0" w:space="0" w:color="auto"/>
                <w:bottom w:val="none" w:sz="0" w:space="0" w:color="auto"/>
                <w:right w:val="none" w:sz="0" w:space="0" w:color="auto"/>
              </w:divBdr>
            </w:div>
            <w:div w:id="289242052">
              <w:marLeft w:val="0"/>
              <w:marRight w:val="0"/>
              <w:marTop w:val="0"/>
              <w:marBottom w:val="0"/>
              <w:divBdr>
                <w:top w:val="none" w:sz="0" w:space="0" w:color="auto"/>
                <w:left w:val="none" w:sz="0" w:space="0" w:color="auto"/>
                <w:bottom w:val="none" w:sz="0" w:space="0" w:color="auto"/>
                <w:right w:val="none" w:sz="0" w:space="0" w:color="auto"/>
              </w:divBdr>
            </w:div>
            <w:div w:id="289242053">
              <w:marLeft w:val="0"/>
              <w:marRight w:val="0"/>
              <w:marTop w:val="0"/>
              <w:marBottom w:val="0"/>
              <w:divBdr>
                <w:top w:val="none" w:sz="0" w:space="0" w:color="auto"/>
                <w:left w:val="none" w:sz="0" w:space="0" w:color="auto"/>
                <w:bottom w:val="none" w:sz="0" w:space="0" w:color="auto"/>
                <w:right w:val="none" w:sz="0" w:space="0" w:color="auto"/>
              </w:divBdr>
            </w:div>
            <w:div w:id="289242054">
              <w:marLeft w:val="0"/>
              <w:marRight w:val="0"/>
              <w:marTop w:val="0"/>
              <w:marBottom w:val="0"/>
              <w:divBdr>
                <w:top w:val="none" w:sz="0" w:space="0" w:color="auto"/>
                <w:left w:val="none" w:sz="0" w:space="0" w:color="auto"/>
                <w:bottom w:val="none" w:sz="0" w:space="0" w:color="auto"/>
                <w:right w:val="none" w:sz="0" w:space="0" w:color="auto"/>
              </w:divBdr>
            </w:div>
            <w:div w:id="289242056">
              <w:marLeft w:val="0"/>
              <w:marRight w:val="0"/>
              <w:marTop w:val="0"/>
              <w:marBottom w:val="0"/>
              <w:divBdr>
                <w:top w:val="none" w:sz="0" w:space="0" w:color="auto"/>
                <w:left w:val="none" w:sz="0" w:space="0" w:color="auto"/>
                <w:bottom w:val="none" w:sz="0" w:space="0" w:color="auto"/>
                <w:right w:val="none" w:sz="0" w:space="0" w:color="auto"/>
              </w:divBdr>
            </w:div>
            <w:div w:id="289242057">
              <w:marLeft w:val="0"/>
              <w:marRight w:val="0"/>
              <w:marTop w:val="0"/>
              <w:marBottom w:val="0"/>
              <w:divBdr>
                <w:top w:val="none" w:sz="0" w:space="0" w:color="auto"/>
                <w:left w:val="none" w:sz="0" w:space="0" w:color="auto"/>
                <w:bottom w:val="none" w:sz="0" w:space="0" w:color="auto"/>
                <w:right w:val="none" w:sz="0" w:space="0" w:color="auto"/>
              </w:divBdr>
            </w:div>
            <w:div w:id="289242058">
              <w:marLeft w:val="0"/>
              <w:marRight w:val="0"/>
              <w:marTop w:val="0"/>
              <w:marBottom w:val="0"/>
              <w:divBdr>
                <w:top w:val="none" w:sz="0" w:space="0" w:color="auto"/>
                <w:left w:val="none" w:sz="0" w:space="0" w:color="auto"/>
                <w:bottom w:val="none" w:sz="0" w:space="0" w:color="auto"/>
                <w:right w:val="none" w:sz="0" w:space="0" w:color="auto"/>
              </w:divBdr>
            </w:div>
            <w:div w:id="289242059">
              <w:marLeft w:val="0"/>
              <w:marRight w:val="0"/>
              <w:marTop w:val="0"/>
              <w:marBottom w:val="0"/>
              <w:divBdr>
                <w:top w:val="none" w:sz="0" w:space="0" w:color="auto"/>
                <w:left w:val="none" w:sz="0" w:space="0" w:color="auto"/>
                <w:bottom w:val="none" w:sz="0" w:space="0" w:color="auto"/>
                <w:right w:val="none" w:sz="0" w:space="0" w:color="auto"/>
              </w:divBdr>
            </w:div>
            <w:div w:id="289242060">
              <w:marLeft w:val="0"/>
              <w:marRight w:val="0"/>
              <w:marTop w:val="0"/>
              <w:marBottom w:val="0"/>
              <w:divBdr>
                <w:top w:val="none" w:sz="0" w:space="0" w:color="auto"/>
                <w:left w:val="none" w:sz="0" w:space="0" w:color="auto"/>
                <w:bottom w:val="none" w:sz="0" w:space="0" w:color="auto"/>
                <w:right w:val="none" w:sz="0" w:space="0" w:color="auto"/>
              </w:divBdr>
            </w:div>
            <w:div w:id="289242061">
              <w:marLeft w:val="0"/>
              <w:marRight w:val="0"/>
              <w:marTop w:val="0"/>
              <w:marBottom w:val="0"/>
              <w:divBdr>
                <w:top w:val="none" w:sz="0" w:space="0" w:color="auto"/>
                <w:left w:val="none" w:sz="0" w:space="0" w:color="auto"/>
                <w:bottom w:val="none" w:sz="0" w:space="0" w:color="auto"/>
                <w:right w:val="none" w:sz="0" w:space="0" w:color="auto"/>
              </w:divBdr>
            </w:div>
            <w:div w:id="289242062">
              <w:marLeft w:val="0"/>
              <w:marRight w:val="0"/>
              <w:marTop w:val="0"/>
              <w:marBottom w:val="0"/>
              <w:divBdr>
                <w:top w:val="none" w:sz="0" w:space="0" w:color="auto"/>
                <w:left w:val="none" w:sz="0" w:space="0" w:color="auto"/>
                <w:bottom w:val="none" w:sz="0" w:space="0" w:color="auto"/>
                <w:right w:val="none" w:sz="0" w:space="0" w:color="auto"/>
              </w:divBdr>
            </w:div>
            <w:div w:id="289242064">
              <w:marLeft w:val="0"/>
              <w:marRight w:val="0"/>
              <w:marTop w:val="0"/>
              <w:marBottom w:val="0"/>
              <w:divBdr>
                <w:top w:val="none" w:sz="0" w:space="0" w:color="auto"/>
                <w:left w:val="none" w:sz="0" w:space="0" w:color="auto"/>
                <w:bottom w:val="none" w:sz="0" w:space="0" w:color="auto"/>
                <w:right w:val="none" w:sz="0" w:space="0" w:color="auto"/>
              </w:divBdr>
            </w:div>
            <w:div w:id="289242065">
              <w:marLeft w:val="0"/>
              <w:marRight w:val="0"/>
              <w:marTop w:val="0"/>
              <w:marBottom w:val="0"/>
              <w:divBdr>
                <w:top w:val="none" w:sz="0" w:space="0" w:color="auto"/>
                <w:left w:val="none" w:sz="0" w:space="0" w:color="auto"/>
                <w:bottom w:val="none" w:sz="0" w:space="0" w:color="auto"/>
                <w:right w:val="none" w:sz="0" w:space="0" w:color="auto"/>
              </w:divBdr>
            </w:div>
            <w:div w:id="289242066">
              <w:marLeft w:val="0"/>
              <w:marRight w:val="0"/>
              <w:marTop w:val="0"/>
              <w:marBottom w:val="0"/>
              <w:divBdr>
                <w:top w:val="none" w:sz="0" w:space="0" w:color="auto"/>
                <w:left w:val="none" w:sz="0" w:space="0" w:color="auto"/>
                <w:bottom w:val="none" w:sz="0" w:space="0" w:color="auto"/>
                <w:right w:val="none" w:sz="0" w:space="0" w:color="auto"/>
              </w:divBdr>
            </w:div>
            <w:div w:id="289242068">
              <w:marLeft w:val="0"/>
              <w:marRight w:val="0"/>
              <w:marTop w:val="0"/>
              <w:marBottom w:val="0"/>
              <w:divBdr>
                <w:top w:val="none" w:sz="0" w:space="0" w:color="auto"/>
                <w:left w:val="none" w:sz="0" w:space="0" w:color="auto"/>
                <w:bottom w:val="none" w:sz="0" w:space="0" w:color="auto"/>
                <w:right w:val="none" w:sz="0" w:space="0" w:color="auto"/>
              </w:divBdr>
            </w:div>
            <w:div w:id="289242069">
              <w:marLeft w:val="0"/>
              <w:marRight w:val="0"/>
              <w:marTop w:val="0"/>
              <w:marBottom w:val="0"/>
              <w:divBdr>
                <w:top w:val="none" w:sz="0" w:space="0" w:color="auto"/>
                <w:left w:val="none" w:sz="0" w:space="0" w:color="auto"/>
                <w:bottom w:val="none" w:sz="0" w:space="0" w:color="auto"/>
                <w:right w:val="none" w:sz="0" w:space="0" w:color="auto"/>
              </w:divBdr>
            </w:div>
            <w:div w:id="289242070">
              <w:marLeft w:val="0"/>
              <w:marRight w:val="0"/>
              <w:marTop w:val="0"/>
              <w:marBottom w:val="0"/>
              <w:divBdr>
                <w:top w:val="none" w:sz="0" w:space="0" w:color="auto"/>
                <w:left w:val="none" w:sz="0" w:space="0" w:color="auto"/>
                <w:bottom w:val="none" w:sz="0" w:space="0" w:color="auto"/>
                <w:right w:val="none" w:sz="0" w:space="0" w:color="auto"/>
              </w:divBdr>
            </w:div>
            <w:div w:id="289242071">
              <w:marLeft w:val="0"/>
              <w:marRight w:val="0"/>
              <w:marTop w:val="0"/>
              <w:marBottom w:val="0"/>
              <w:divBdr>
                <w:top w:val="none" w:sz="0" w:space="0" w:color="auto"/>
                <w:left w:val="none" w:sz="0" w:space="0" w:color="auto"/>
                <w:bottom w:val="none" w:sz="0" w:space="0" w:color="auto"/>
                <w:right w:val="none" w:sz="0" w:space="0" w:color="auto"/>
              </w:divBdr>
              <w:divsChild>
                <w:div w:id="289242029">
                  <w:marLeft w:val="0"/>
                  <w:marRight w:val="0"/>
                  <w:marTop w:val="0"/>
                  <w:marBottom w:val="0"/>
                  <w:divBdr>
                    <w:top w:val="none" w:sz="0" w:space="0" w:color="auto"/>
                    <w:left w:val="none" w:sz="0" w:space="0" w:color="auto"/>
                    <w:bottom w:val="none" w:sz="0" w:space="0" w:color="auto"/>
                    <w:right w:val="none" w:sz="0" w:space="0" w:color="auto"/>
                  </w:divBdr>
                </w:div>
                <w:div w:id="289242063">
                  <w:marLeft w:val="0"/>
                  <w:marRight w:val="0"/>
                  <w:marTop w:val="0"/>
                  <w:marBottom w:val="0"/>
                  <w:divBdr>
                    <w:top w:val="none" w:sz="0" w:space="0" w:color="auto"/>
                    <w:left w:val="none" w:sz="0" w:space="0" w:color="auto"/>
                    <w:bottom w:val="none" w:sz="0" w:space="0" w:color="auto"/>
                    <w:right w:val="none" w:sz="0" w:space="0" w:color="auto"/>
                  </w:divBdr>
                </w:div>
                <w:div w:id="289242089">
                  <w:marLeft w:val="0"/>
                  <w:marRight w:val="0"/>
                  <w:marTop w:val="0"/>
                  <w:marBottom w:val="0"/>
                  <w:divBdr>
                    <w:top w:val="none" w:sz="0" w:space="0" w:color="auto"/>
                    <w:left w:val="none" w:sz="0" w:space="0" w:color="auto"/>
                    <w:bottom w:val="none" w:sz="0" w:space="0" w:color="auto"/>
                    <w:right w:val="none" w:sz="0" w:space="0" w:color="auto"/>
                  </w:divBdr>
                </w:div>
              </w:divsChild>
            </w:div>
            <w:div w:id="289242072">
              <w:marLeft w:val="0"/>
              <w:marRight w:val="0"/>
              <w:marTop w:val="0"/>
              <w:marBottom w:val="0"/>
              <w:divBdr>
                <w:top w:val="none" w:sz="0" w:space="0" w:color="auto"/>
                <w:left w:val="none" w:sz="0" w:space="0" w:color="auto"/>
                <w:bottom w:val="none" w:sz="0" w:space="0" w:color="auto"/>
                <w:right w:val="none" w:sz="0" w:space="0" w:color="auto"/>
              </w:divBdr>
            </w:div>
            <w:div w:id="289242073">
              <w:marLeft w:val="0"/>
              <w:marRight w:val="0"/>
              <w:marTop w:val="0"/>
              <w:marBottom w:val="0"/>
              <w:divBdr>
                <w:top w:val="none" w:sz="0" w:space="0" w:color="auto"/>
                <w:left w:val="none" w:sz="0" w:space="0" w:color="auto"/>
                <w:bottom w:val="none" w:sz="0" w:space="0" w:color="auto"/>
                <w:right w:val="none" w:sz="0" w:space="0" w:color="auto"/>
              </w:divBdr>
            </w:div>
            <w:div w:id="289242074">
              <w:marLeft w:val="0"/>
              <w:marRight w:val="0"/>
              <w:marTop w:val="0"/>
              <w:marBottom w:val="0"/>
              <w:divBdr>
                <w:top w:val="none" w:sz="0" w:space="0" w:color="auto"/>
                <w:left w:val="none" w:sz="0" w:space="0" w:color="auto"/>
                <w:bottom w:val="none" w:sz="0" w:space="0" w:color="auto"/>
                <w:right w:val="none" w:sz="0" w:space="0" w:color="auto"/>
              </w:divBdr>
            </w:div>
            <w:div w:id="289242075">
              <w:marLeft w:val="0"/>
              <w:marRight w:val="0"/>
              <w:marTop w:val="0"/>
              <w:marBottom w:val="0"/>
              <w:divBdr>
                <w:top w:val="none" w:sz="0" w:space="0" w:color="auto"/>
                <w:left w:val="none" w:sz="0" w:space="0" w:color="auto"/>
                <w:bottom w:val="none" w:sz="0" w:space="0" w:color="auto"/>
                <w:right w:val="none" w:sz="0" w:space="0" w:color="auto"/>
              </w:divBdr>
            </w:div>
            <w:div w:id="289242076">
              <w:marLeft w:val="0"/>
              <w:marRight w:val="0"/>
              <w:marTop w:val="0"/>
              <w:marBottom w:val="0"/>
              <w:divBdr>
                <w:top w:val="none" w:sz="0" w:space="0" w:color="auto"/>
                <w:left w:val="none" w:sz="0" w:space="0" w:color="auto"/>
                <w:bottom w:val="none" w:sz="0" w:space="0" w:color="auto"/>
                <w:right w:val="none" w:sz="0" w:space="0" w:color="auto"/>
              </w:divBdr>
            </w:div>
            <w:div w:id="289242077">
              <w:marLeft w:val="0"/>
              <w:marRight w:val="0"/>
              <w:marTop w:val="0"/>
              <w:marBottom w:val="0"/>
              <w:divBdr>
                <w:top w:val="none" w:sz="0" w:space="0" w:color="auto"/>
                <w:left w:val="none" w:sz="0" w:space="0" w:color="auto"/>
                <w:bottom w:val="none" w:sz="0" w:space="0" w:color="auto"/>
                <w:right w:val="none" w:sz="0" w:space="0" w:color="auto"/>
              </w:divBdr>
            </w:div>
            <w:div w:id="289242078">
              <w:marLeft w:val="0"/>
              <w:marRight w:val="0"/>
              <w:marTop w:val="0"/>
              <w:marBottom w:val="0"/>
              <w:divBdr>
                <w:top w:val="none" w:sz="0" w:space="0" w:color="auto"/>
                <w:left w:val="none" w:sz="0" w:space="0" w:color="auto"/>
                <w:bottom w:val="none" w:sz="0" w:space="0" w:color="auto"/>
                <w:right w:val="none" w:sz="0" w:space="0" w:color="auto"/>
              </w:divBdr>
            </w:div>
            <w:div w:id="289242079">
              <w:marLeft w:val="0"/>
              <w:marRight w:val="0"/>
              <w:marTop w:val="0"/>
              <w:marBottom w:val="0"/>
              <w:divBdr>
                <w:top w:val="none" w:sz="0" w:space="0" w:color="auto"/>
                <w:left w:val="none" w:sz="0" w:space="0" w:color="auto"/>
                <w:bottom w:val="none" w:sz="0" w:space="0" w:color="auto"/>
                <w:right w:val="none" w:sz="0" w:space="0" w:color="auto"/>
              </w:divBdr>
            </w:div>
            <w:div w:id="289242080">
              <w:marLeft w:val="0"/>
              <w:marRight w:val="0"/>
              <w:marTop w:val="0"/>
              <w:marBottom w:val="0"/>
              <w:divBdr>
                <w:top w:val="none" w:sz="0" w:space="0" w:color="auto"/>
                <w:left w:val="none" w:sz="0" w:space="0" w:color="auto"/>
                <w:bottom w:val="none" w:sz="0" w:space="0" w:color="auto"/>
                <w:right w:val="none" w:sz="0" w:space="0" w:color="auto"/>
              </w:divBdr>
            </w:div>
            <w:div w:id="289242081">
              <w:marLeft w:val="0"/>
              <w:marRight w:val="0"/>
              <w:marTop w:val="0"/>
              <w:marBottom w:val="0"/>
              <w:divBdr>
                <w:top w:val="none" w:sz="0" w:space="0" w:color="auto"/>
                <w:left w:val="none" w:sz="0" w:space="0" w:color="auto"/>
                <w:bottom w:val="none" w:sz="0" w:space="0" w:color="auto"/>
                <w:right w:val="none" w:sz="0" w:space="0" w:color="auto"/>
              </w:divBdr>
            </w:div>
            <w:div w:id="289242082">
              <w:marLeft w:val="0"/>
              <w:marRight w:val="0"/>
              <w:marTop w:val="0"/>
              <w:marBottom w:val="0"/>
              <w:divBdr>
                <w:top w:val="none" w:sz="0" w:space="0" w:color="auto"/>
                <w:left w:val="none" w:sz="0" w:space="0" w:color="auto"/>
                <w:bottom w:val="none" w:sz="0" w:space="0" w:color="auto"/>
                <w:right w:val="none" w:sz="0" w:space="0" w:color="auto"/>
              </w:divBdr>
            </w:div>
            <w:div w:id="289242083">
              <w:marLeft w:val="0"/>
              <w:marRight w:val="0"/>
              <w:marTop w:val="0"/>
              <w:marBottom w:val="0"/>
              <w:divBdr>
                <w:top w:val="none" w:sz="0" w:space="0" w:color="auto"/>
                <w:left w:val="none" w:sz="0" w:space="0" w:color="auto"/>
                <w:bottom w:val="none" w:sz="0" w:space="0" w:color="auto"/>
                <w:right w:val="none" w:sz="0" w:space="0" w:color="auto"/>
              </w:divBdr>
            </w:div>
            <w:div w:id="289242084">
              <w:marLeft w:val="0"/>
              <w:marRight w:val="0"/>
              <w:marTop w:val="0"/>
              <w:marBottom w:val="0"/>
              <w:divBdr>
                <w:top w:val="none" w:sz="0" w:space="0" w:color="auto"/>
                <w:left w:val="none" w:sz="0" w:space="0" w:color="auto"/>
                <w:bottom w:val="none" w:sz="0" w:space="0" w:color="auto"/>
                <w:right w:val="none" w:sz="0" w:space="0" w:color="auto"/>
              </w:divBdr>
            </w:div>
            <w:div w:id="289242085">
              <w:marLeft w:val="0"/>
              <w:marRight w:val="0"/>
              <w:marTop w:val="0"/>
              <w:marBottom w:val="0"/>
              <w:divBdr>
                <w:top w:val="none" w:sz="0" w:space="0" w:color="auto"/>
                <w:left w:val="none" w:sz="0" w:space="0" w:color="auto"/>
                <w:bottom w:val="none" w:sz="0" w:space="0" w:color="auto"/>
                <w:right w:val="none" w:sz="0" w:space="0" w:color="auto"/>
              </w:divBdr>
            </w:div>
            <w:div w:id="289242086">
              <w:marLeft w:val="0"/>
              <w:marRight w:val="0"/>
              <w:marTop w:val="0"/>
              <w:marBottom w:val="0"/>
              <w:divBdr>
                <w:top w:val="none" w:sz="0" w:space="0" w:color="auto"/>
                <w:left w:val="none" w:sz="0" w:space="0" w:color="auto"/>
                <w:bottom w:val="none" w:sz="0" w:space="0" w:color="auto"/>
                <w:right w:val="none" w:sz="0" w:space="0" w:color="auto"/>
              </w:divBdr>
            </w:div>
            <w:div w:id="289242087">
              <w:marLeft w:val="0"/>
              <w:marRight w:val="0"/>
              <w:marTop w:val="0"/>
              <w:marBottom w:val="0"/>
              <w:divBdr>
                <w:top w:val="none" w:sz="0" w:space="0" w:color="auto"/>
                <w:left w:val="none" w:sz="0" w:space="0" w:color="auto"/>
                <w:bottom w:val="none" w:sz="0" w:space="0" w:color="auto"/>
                <w:right w:val="none" w:sz="0" w:space="0" w:color="auto"/>
              </w:divBdr>
            </w:div>
            <w:div w:id="289242088">
              <w:marLeft w:val="0"/>
              <w:marRight w:val="0"/>
              <w:marTop w:val="0"/>
              <w:marBottom w:val="0"/>
              <w:divBdr>
                <w:top w:val="none" w:sz="0" w:space="0" w:color="auto"/>
                <w:left w:val="none" w:sz="0" w:space="0" w:color="auto"/>
                <w:bottom w:val="none" w:sz="0" w:space="0" w:color="auto"/>
                <w:right w:val="none" w:sz="0" w:space="0" w:color="auto"/>
              </w:divBdr>
            </w:div>
            <w:div w:id="289242090">
              <w:marLeft w:val="0"/>
              <w:marRight w:val="0"/>
              <w:marTop w:val="0"/>
              <w:marBottom w:val="0"/>
              <w:divBdr>
                <w:top w:val="none" w:sz="0" w:space="0" w:color="auto"/>
                <w:left w:val="none" w:sz="0" w:space="0" w:color="auto"/>
                <w:bottom w:val="none" w:sz="0" w:space="0" w:color="auto"/>
                <w:right w:val="none" w:sz="0" w:space="0" w:color="auto"/>
              </w:divBdr>
            </w:div>
            <w:div w:id="289242091">
              <w:marLeft w:val="0"/>
              <w:marRight w:val="0"/>
              <w:marTop w:val="0"/>
              <w:marBottom w:val="0"/>
              <w:divBdr>
                <w:top w:val="none" w:sz="0" w:space="0" w:color="auto"/>
                <w:left w:val="none" w:sz="0" w:space="0" w:color="auto"/>
                <w:bottom w:val="none" w:sz="0" w:space="0" w:color="auto"/>
                <w:right w:val="none" w:sz="0" w:space="0" w:color="auto"/>
              </w:divBdr>
            </w:div>
            <w:div w:id="289242092">
              <w:marLeft w:val="0"/>
              <w:marRight w:val="0"/>
              <w:marTop w:val="0"/>
              <w:marBottom w:val="0"/>
              <w:divBdr>
                <w:top w:val="none" w:sz="0" w:space="0" w:color="auto"/>
                <w:left w:val="none" w:sz="0" w:space="0" w:color="auto"/>
                <w:bottom w:val="none" w:sz="0" w:space="0" w:color="auto"/>
                <w:right w:val="none" w:sz="0" w:space="0" w:color="auto"/>
              </w:divBdr>
            </w:div>
            <w:div w:id="2892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2055">
      <w:marLeft w:val="0"/>
      <w:marRight w:val="0"/>
      <w:marTop w:val="0"/>
      <w:marBottom w:val="0"/>
      <w:divBdr>
        <w:top w:val="none" w:sz="0" w:space="0" w:color="auto"/>
        <w:left w:val="none" w:sz="0" w:space="0" w:color="auto"/>
        <w:bottom w:val="none" w:sz="0" w:space="0" w:color="auto"/>
        <w:right w:val="none" w:sz="0" w:space="0" w:color="auto"/>
      </w:divBdr>
      <w:divsChild>
        <w:div w:id="289242017">
          <w:marLeft w:val="0"/>
          <w:marRight w:val="0"/>
          <w:marTop w:val="0"/>
          <w:marBottom w:val="0"/>
          <w:divBdr>
            <w:top w:val="none" w:sz="0" w:space="0" w:color="auto"/>
            <w:left w:val="none" w:sz="0" w:space="0" w:color="auto"/>
            <w:bottom w:val="none" w:sz="0" w:space="0" w:color="auto"/>
            <w:right w:val="none" w:sz="0" w:space="0" w:color="auto"/>
          </w:divBdr>
          <w:divsChild>
            <w:div w:id="289242016">
              <w:marLeft w:val="0"/>
              <w:marRight w:val="0"/>
              <w:marTop w:val="0"/>
              <w:marBottom w:val="0"/>
              <w:divBdr>
                <w:top w:val="none" w:sz="0" w:space="0" w:color="auto"/>
                <w:left w:val="none" w:sz="0" w:space="0" w:color="auto"/>
                <w:bottom w:val="none" w:sz="0" w:space="0" w:color="auto"/>
                <w:right w:val="none" w:sz="0" w:space="0" w:color="auto"/>
              </w:divBdr>
            </w:div>
            <w:div w:id="289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2067">
      <w:marLeft w:val="0"/>
      <w:marRight w:val="0"/>
      <w:marTop w:val="0"/>
      <w:marBottom w:val="0"/>
      <w:divBdr>
        <w:top w:val="none" w:sz="0" w:space="0" w:color="auto"/>
        <w:left w:val="none" w:sz="0" w:space="0" w:color="auto"/>
        <w:bottom w:val="none" w:sz="0" w:space="0" w:color="auto"/>
        <w:right w:val="none" w:sz="0" w:space="0" w:color="auto"/>
      </w:divBdr>
    </w:div>
    <w:div w:id="5895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leerlingaantal</a:t>
            </a:r>
          </a:p>
        </c:rich>
      </c:tx>
      <c:layout/>
      <c:overlay val="0"/>
    </c:title>
    <c:autoTitleDeleted val="0"/>
    <c:plotArea>
      <c:layout/>
      <c:barChart>
        <c:barDir val="col"/>
        <c:grouping val="clustered"/>
        <c:varyColors val="0"/>
        <c:ser>
          <c:idx val="0"/>
          <c:order val="0"/>
          <c:tx>
            <c:strRef>
              <c:f>Sheet1!$A$2</c:f>
              <c:strCache>
                <c:ptCount val="1"/>
                <c:pt idx="0">
                  <c:v> </c:v>
                </c:pt>
              </c:strCache>
            </c:strRef>
          </c:tx>
          <c:invertIfNegative val="0"/>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148</c:v>
                </c:pt>
                <c:pt idx="1">
                  <c:v>147</c:v>
                </c:pt>
                <c:pt idx="2">
                  <c:v>145</c:v>
                </c:pt>
                <c:pt idx="3">
                  <c:v>152</c:v>
                </c:pt>
              </c:numCache>
            </c:numRef>
          </c:val>
        </c:ser>
        <c:ser>
          <c:idx val="1"/>
          <c:order val="1"/>
          <c:tx>
            <c:strRef>
              <c:f>Sheet1!$A$3</c:f>
              <c:strCache>
                <c:ptCount val="1"/>
                <c:pt idx="0">
                  <c:v> </c:v>
                </c:pt>
              </c:strCache>
            </c:strRef>
          </c:tx>
          <c:invertIfNegative val="0"/>
          <c:cat>
            <c:numRef>
              <c:f>Sheet1!$B$1:$E$1</c:f>
              <c:numCache>
                <c:formatCode>General</c:formatCode>
                <c:ptCount val="4"/>
                <c:pt idx="0">
                  <c:v>2011</c:v>
                </c:pt>
                <c:pt idx="1">
                  <c:v>2012</c:v>
                </c:pt>
                <c:pt idx="2">
                  <c:v>2013</c:v>
                </c:pt>
                <c:pt idx="3">
                  <c:v>2014</c:v>
                </c:pt>
              </c:numCache>
            </c:numRef>
          </c:cat>
          <c:val>
            <c:numRef>
              <c:f>Sheet1!$B$3:$E$3</c:f>
              <c:numCache>
                <c:formatCode>General</c:formatCode>
                <c:ptCount val="4"/>
              </c:numCache>
            </c:numRef>
          </c:val>
        </c:ser>
        <c:dLbls>
          <c:showLegendKey val="0"/>
          <c:showVal val="0"/>
          <c:showCatName val="0"/>
          <c:showSerName val="0"/>
          <c:showPercent val="0"/>
          <c:showBubbleSize val="0"/>
        </c:dLbls>
        <c:gapWidth val="150"/>
        <c:axId val="117818880"/>
        <c:axId val="37225600"/>
      </c:barChart>
      <c:catAx>
        <c:axId val="117818880"/>
        <c:scaling>
          <c:orientation val="minMax"/>
        </c:scaling>
        <c:delete val="0"/>
        <c:axPos val="b"/>
        <c:numFmt formatCode="General" sourceLinked="1"/>
        <c:majorTickMark val="none"/>
        <c:minorTickMark val="none"/>
        <c:tickLblPos val="low"/>
        <c:txPr>
          <a:bodyPr rot="0" vert="horz"/>
          <a:lstStyle/>
          <a:p>
            <a:pPr>
              <a:defRPr/>
            </a:pPr>
            <a:endParaRPr lang="nl-NL"/>
          </a:p>
        </c:txPr>
        <c:crossAx val="37225600"/>
        <c:crosses val="autoZero"/>
        <c:auto val="1"/>
        <c:lblAlgn val="ctr"/>
        <c:lblOffset val="100"/>
        <c:tickLblSkip val="1"/>
        <c:tickMarkSkip val="1"/>
        <c:noMultiLvlLbl val="0"/>
      </c:catAx>
      <c:valAx>
        <c:axId val="37225600"/>
        <c:scaling>
          <c:orientation val="minMax"/>
        </c:scaling>
        <c:delete val="0"/>
        <c:axPos val="l"/>
        <c:majorGridlines/>
        <c:numFmt formatCode="0" sourceLinked="0"/>
        <c:majorTickMark val="none"/>
        <c:minorTickMark val="none"/>
        <c:tickLblPos val="low"/>
        <c:txPr>
          <a:bodyPr rot="0" vert="horz"/>
          <a:lstStyle/>
          <a:p>
            <a:pPr>
              <a:defRPr/>
            </a:pPr>
            <a:endParaRPr lang="nl-NL"/>
          </a:p>
        </c:txPr>
        <c:crossAx val="117818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2"/>
          <c:y val="0.11538461538461539"/>
          <c:w val="0.71223021582733759"/>
          <c:h val="0.68681318681318682"/>
        </c:manualLayout>
      </c:layout>
      <c:barChart>
        <c:barDir val="col"/>
        <c:grouping val="clustered"/>
        <c:varyColors val="0"/>
        <c:ser>
          <c:idx val="0"/>
          <c:order val="0"/>
          <c:tx>
            <c:strRef>
              <c:f>Sheet1!$A$2</c:f>
              <c:strCache>
                <c:ptCount val="1"/>
                <c:pt idx="0">
                  <c:v>0,3</c:v>
                </c:pt>
              </c:strCache>
            </c:strRef>
          </c:tx>
          <c:invertIfNegative val="0"/>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5</c:v>
                </c:pt>
                <c:pt idx="1">
                  <c:v>6</c:v>
                </c:pt>
                <c:pt idx="2">
                  <c:v>8</c:v>
                </c:pt>
                <c:pt idx="3">
                  <c:v>2</c:v>
                </c:pt>
              </c:numCache>
            </c:numRef>
          </c:val>
        </c:ser>
        <c:ser>
          <c:idx val="2"/>
          <c:order val="1"/>
          <c:tx>
            <c:strRef>
              <c:f>Sheet1!$A$3</c:f>
              <c:strCache>
                <c:ptCount val="1"/>
                <c:pt idx="0">
                  <c:v>1,2</c:v>
                </c:pt>
              </c:strCache>
            </c:strRef>
          </c:tx>
          <c:invertIfNegative val="0"/>
          <c:cat>
            <c:numRef>
              <c:f>Sheet1!$B$1:$E$1</c:f>
              <c:numCache>
                <c:formatCode>General</c:formatCode>
                <c:ptCount val="4"/>
                <c:pt idx="0">
                  <c:v>2011</c:v>
                </c:pt>
                <c:pt idx="1">
                  <c:v>2012</c:v>
                </c:pt>
                <c:pt idx="2">
                  <c:v>2013</c:v>
                </c:pt>
                <c:pt idx="3">
                  <c:v>2014</c:v>
                </c:pt>
              </c:numCache>
            </c:numRef>
          </c:cat>
          <c:val>
            <c:numRef>
              <c:f>Sheet1!$B$3:$E$3</c:f>
              <c:numCache>
                <c:formatCode>General</c:formatCode>
                <c:ptCount val="4"/>
                <c:pt idx="0">
                  <c:v>1</c:v>
                </c:pt>
                <c:pt idx="1">
                  <c:v>1</c:v>
                </c:pt>
                <c:pt idx="2">
                  <c:v>0</c:v>
                </c:pt>
                <c:pt idx="3">
                  <c:v>1</c:v>
                </c:pt>
              </c:numCache>
            </c:numRef>
          </c:val>
        </c:ser>
        <c:dLbls>
          <c:showLegendKey val="0"/>
          <c:showVal val="0"/>
          <c:showCatName val="0"/>
          <c:showSerName val="0"/>
          <c:showPercent val="0"/>
          <c:showBubbleSize val="0"/>
        </c:dLbls>
        <c:gapWidth val="150"/>
        <c:axId val="120005120"/>
        <c:axId val="37227328"/>
      </c:barChart>
      <c:catAx>
        <c:axId val="120005120"/>
        <c:scaling>
          <c:orientation val="minMax"/>
        </c:scaling>
        <c:delete val="0"/>
        <c:axPos val="b"/>
        <c:numFmt formatCode="General" sourceLinked="1"/>
        <c:majorTickMark val="out"/>
        <c:minorTickMark val="none"/>
        <c:tickLblPos val="nextTo"/>
        <c:txPr>
          <a:bodyPr rot="0" vert="horz"/>
          <a:lstStyle/>
          <a:p>
            <a:pPr>
              <a:defRPr/>
            </a:pPr>
            <a:endParaRPr lang="nl-NL"/>
          </a:p>
        </c:txPr>
        <c:crossAx val="37227328"/>
        <c:crosses val="autoZero"/>
        <c:auto val="1"/>
        <c:lblAlgn val="ctr"/>
        <c:lblOffset val="100"/>
        <c:tickLblSkip val="1"/>
        <c:tickMarkSkip val="1"/>
        <c:noMultiLvlLbl val="0"/>
      </c:catAx>
      <c:valAx>
        <c:axId val="37227328"/>
        <c:scaling>
          <c:orientation val="minMax"/>
        </c:scaling>
        <c:delete val="0"/>
        <c:axPos val="l"/>
        <c:majorGridlines/>
        <c:numFmt formatCode="General" sourceLinked="1"/>
        <c:majorTickMark val="out"/>
        <c:minorTickMark val="none"/>
        <c:tickLblPos val="nextTo"/>
        <c:txPr>
          <a:bodyPr rot="0" vert="horz"/>
          <a:lstStyle/>
          <a:p>
            <a:pPr>
              <a:defRPr/>
            </a:pPr>
            <a:endParaRPr lang="nl-NL"/>
          </a:p>
        </c:txPr>
        <c:crossAx val="120005120"/>
        <c:crosses val="autoZero"/>
        <c:crossBetween val="between"/>
      </c:valAx>
    </c:plotArea>
    <c:legend>
      <c:legendPos val="r"/>
      <c:layout>
        <c:manualLayout>
          <c:xMode val="edge"/>
          <c:yMode val="edge"/>
          <c:x val="0.86690647482014394"/>
          <c:y val="0.34615384615384631"/>
          <c:w val="0.1187050359712232"/>
          <c:h val="0.2142857142857142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19712775629073"/>
          <c:y val="6.2361232623699817E-2"/>
          <c:w val="0.52715965298858192"/>
          <c:h val="0.60849761835326144"/>
        </c:manualLayout>
      </c:layout>
      <c:barChart>
        <c:barDir val="col"/>
        <c:grouping val="clustered"/>
        <c:varyColors val="0"/>
        <c:ser>
          <c:idx val="0"/>
          <c:order val="0"/>
          <c:tx>
            <c:strRef>
              <c:f>'[Grafiek in Microsoft Word]Sheet1'!$B$1</c:f>
              <c:strCache>
                <c:ptCount val="1"/>
                <c:pt idx="0">
                  <c:v>aanmeldingen</c:v>
                </c:pt>
              </c:strCache>
            </c:strRef>
          </c:tx>
          <c:spPr>
            <a:solidFill>
              <a:srgbClr val="92D050"/>
            </a:solidFill>
          </c:spPr>
          <c:invertIfNegative val="0"/>
          <c:cat>
            <c:strRef>
              <c:f>'[Grafiek in Microsoft Word]Sheet1'!$A$2:$A$5</c:f>
              <c:strCache>
                <c:ptCount val="4"/>
                <c:pt idx="0">
                  <c:v>2010-2011</c:v>
                </c:pt>
                <c:pt idx="1">
                  <c:v>2011-2012</c:v>
                </c:pt>
                <c:pt idx="2">
                  <c:v>2012-2013</c:v>
                </c:pt>
                <c:pt idx="3">
                  <c:v>2013-2014</c:v>
                </c:pt>
              </c:strCache>
            </c:strRef>
          </c:cat>
          <c:val>
            <c:numRef>
              <c:f>'[Grafiek in Microsoft Word]Sheet1'!$B$2:$B$5</c:f>
              <c:numCache>
                <c:formatCode>General</c:formatCode>
                <c:ptCount val="4"/>
                <c:pt idx="0">
                  <c:v>2</c:v>
                </c:pt>
                <c:pt idx="1">
                  <c:v>1</c:v>
                </c:pt>
                <c:pt idx="2">
                  <c:v>1</c:v>
                </c:pt>
                <c:pt idx="3">
                  <c:v>0</c:v>
                </c:pt>
              </c:numCache>
            </c:numRef>
          </c:val>
        </c:ser>
        <c:ser>
          <c:idx val="1"/>
          <c:order val="1"/>
          <c:tx>
            <c:strRef>
              <c:f>'[Grafiek in Microsoft Word]Sheet1'!$C$1</c:f>
              <c:strCache>
                <c:ptCount val="1"/>
                <c:pt idx="0">
                  <c:v>verwijzingen</c:v>
                </c:pt>
              </c:strCache>
            </c:strRef>
          </c:tx>
          <c:spPr>
            <a:solidFill>
              <a:schemeClr val="accent1"/>
            </a:solidFill>
          </c:spPr>
          <c:invertIfNegative val="0"/>
          <c:cat>
            <c:strRef>
              <c:f>'[Grafiek in Microsoft Word]Sheet1'!$A$2:$A$5</c:f>
              <c:strCache>
                <c:ptCount val="4"/>
                <c:pt idx="0">
                  <c:v>2010-2011</c:v>
                </c:pt>
                <c:pt idx="1">
                  <c:v>2011-2012</c:v>
                </c:pt>
                <c:pt idx="2">
                  <c:v>2012-2013</c:v>
                </c:pt>
                <c:pt idx="3">
                  <c:v>2013-2014</c:v>
                </c:pt>
              </c:strCache>
            </c:strRef>
          </c:cat>
          <c:val>
            <c:numRef>
              <c:f>'[Grafiek in Microsoft Word]Sheet1'!$C$2:$C$5</c:f>
              <c:numCache>
                <c:formatCode>General</c:formatCode>
                <c:ptCount val="4"/>
                <c:pt idx="0">
                  <c:v>2</c:v>
                </c:pt>
                <c:pt idx="1">
                  <c:v>1</c:v>
                </c:pt>
                <c:pt idx="2">
                  <c:v>1</c:v>
                </c:pt>
                <c:pt idx="3">
                  <c:v>0</c:v>
                </c:pt>
              </c:numCache>
            </c:numRef>
          </c:val>
        </c:ser>
        <c:ser>
          <c:idx val="2"/>
          <c:order val="2"/>
          <c:tx>
            <c:strRef>
              <c:f>'[Grafiek in Microsoft Word]Sheet1'!$D$1</c:f>
              <c:strCache>
                <c:ptCount val="1"/>
                <c:pt idx="0">
                  <c:v>terugplaatsing</c:v>
                </c:pt>
              </c:strCache>
            </c:strRef>
          </c:tx>
          <c:spPr>
            <a:solidFill>
              <a:srgbClr val="FFFF00"/>
            </a:solidFill>
          </c:spPr>
          <c:invertIfNegative val="0"/>
          <c:cat>
            <c:strRef>
              <c:f>'[Grafiek in Microsoft Word]Sheet1'!$A$2:$A$5</c:f>
              <c:strCache>
                <c:ptCount val="4"/>
                <c:pt idx="0">
                  <c:v>2010-2011</c:v>
                </c:pt>
                <c:pt idx="1">
                  <c:v>2011-2012</c:v>
                </c:pt>
                <c:pt idx="2">
                  <c:v>2012-2013</c:v>
                </c:pt>
                <c:pt idx="3">
                  <c:v>2013-2014</c:v>
                </c:pt>
              </c:strCache>
            </c:strRef>
          </c:cat>
          <c:val>
            <c:numRef>
              <c:f>'[Grafiek in Microsoft Word]Sheet1'!$D$2:$D$5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117817344"/>
        <c:axId val="37229056"/>
      </c:barChart>
      <c:catAx>
        <c:axId val="117817344"/>
        <c:scaling>
          <c:orientation val="minMax"/>
        </c:scaling>
        <c:delete val="0"/>
        <c:axPos val="b"/>
        <c:majorTickMark val="out"/>
        <c:minorTickMark val="none"/>
        <c:tickLblPos val="nextTo"/>
        <c:crossAx val="37229056"/>
        <c:crosses val="autoZero"/>
        <c:auto val="1"/>
        <c:lblAlgn val="ctr"/>
        <c:lblOffset val="100"/>
        <c:noMultiLvlLbl val="0"/>
      </c:catAx>
      <c:valAx>
        <c:axId val="37229056"/>
        <c:scaling>
          <c:orientation val="minMax"/>
        </c:scaling>
        <c:delete val="0"/>
        <c:axPos val="l"/>
        <c:majorGridlines/>
        <c:numFmt formatCode="General" sourceLinked="1"/>
        <c:majorTickMark val="out"/>
        <c:minorTickMark val="none"/>
        <c:tickLblPos val="nextTo"/>
        <c:crossAx val="1178173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6A9F7-DB02-4CFC-A8D9-35C4145E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DC44224</Template>
  <TotalTime>0</TotalTime>
  <Pages>35</Pages>
  <Words>10875</Words>
  <Characters>59816</Characters>
  <Application>Microsoft Office Word</Application>
  <DocSecurity>4</DocSecurity>
  <Lines>498</Lines>
  <Paragraphs>141</Paragraphs>
  <ScaleCrop>false</ScaleCrop>
  <HeadingPairs>
    <vt:vector size="2" baseType="variant">
      <vt:variant>
        <vt:lpstr>Titel</vt:lpstr>
      </vt:variant>
      <vt:variant>
        <vt:i4>1</vt:i4>
      </vt:variant>
    </vt:vector>
  </HeadingPairs>
  <TitlesOfParts>
    <vt:vector size="1" baseType="lpstr">
      <vt:lpstr>Algemene schoolgegevens</vt:lpstr>
    </vt:vector>
  </TitlesOfParts>
  <Company/>
  <LinksUpToDate>false</LinksUpToDate>
  <CharactersWithSpaces>70550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schoolgegevens</dc:title>
  <dc:creator>a.klaassen</dc:creator>
  <cp:lastModifiedBy>Inge Ros</cp:lastModifiedBy>
  <cp:revision>2</cp:revision>
  <cp:lastPrinted>2015-01-15T10:26:00Z</cp:lastPrinted>
  <dcterms:created xsi:type="dcterms:W3CDTF">2015-01-22T12:51:00Z</dcterms:created>
  <dcterms:modified xsi:type="dcterms:W3CDTF">2015-01-22T12:51:00Z</dcterms:modified>
</cp:coreProperties>
</file>